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6443C1" w:rsidRPr="007B3185" w:rsidTr="00B967A3">
        <w:tc>
          <w:tcPr>
            <w:tcW w:w="1702" w:type="dxa"/>
          </w:tcPr>
          <w:p w:rsidR="006443C1" w:rsidRPr="007B3185" w:rsidRDefault="006443C1" w:rsidP="00B967A3">
            <w:pPr>
              <w:spacing w:before="60" w:after="60" w:line="288" w:lineRule="auto"/>
              <w:rPr>
                <w:b/>
                <w:color w:val="000000"/>
                <w:sz w:val="26"/>
                <w:szCs w:val="26"/>
              </w:rPr>
            </w:pPr>
            <w:r>
              <w:rPr>
                <w:b/>
                <w:color w:val="000000"/>
                <w:sz w:val="26"/>
                <w:szCs w:val="26"/>
              </w:rPr>
              <w:t>38</w:t>
            </w:r>
            <w:r w:rsidRPr="007B3185">
              <w:rPr>
                <w:b/>
                <w:color w:val="000000"/>
                <w:sz w:val="26"/>
                <w:szCs w:val="26"/>
              </w:rPr>
              <w:t xml:space="preserve">-Thủ </w:t>
            </w:r>
            <w:proofErr w:type="spellStart"/>
            <w:r w:rsidRPr="007B3185">
              <w:rPr>
                <w:b/>
                <w:color w:val="000000"/>
                <w:sz w:val="26"/>
                <w:szCs w:val="26"/>
              </w:rPr>
              <w:t>tục</w:t>
            </w:r>
            <w:proofErr w:type="spellEnd"/>
          </w:p>
        </w:tc>
        <w:tc>
          <w:tcPr>
            <w:tcW w:w="8524" w:type="dxa"/>
          </w:tcPr>
          <w:p w:rsidR="006443C1" w:rsidRPr="007B3185" w:rsidRDefault="006443C1" w:rsidP="00B967A3">
            <w:pPr>
              <w:spacing w:before="60" w:after="60" w:line="288" w:lineRule="auto"/>
              <w:jc w:val="both"/>
              <w:rPr>
                <w:color w:val="000000"/>
                <w:kern w:val="28"/>
                <w:sz w:val="26"/>
                <w:szCs w:val="26"/>
              </w:rPr>
            </w:pPr>
            <w:r w:rsidRPr="007B3185">
              <w:rPr>
                <w:b/>
                <w:bCs/>
                <w:color w:val="000000"/>
                <w:spacing w:val="-2"/>
                <w:sz w:val="26"/>
                <w:szCs w:val="26"/>
              </w:rPr>
              <w:t>C</w:t>
            </w:r>
            <w:r w:rsidRPr="007B3185">
              <w:rPr>
                <w:b/>
                <w:bCs/>
                <w:color w:val="000000"/>
                <w:spacing w:val="-2"/>
                <w:sz w:val="26"/>
                <w:szCs w:val="26"/>
                <w:lang w:val="vi-VN"/>
              </w:rPr>
              <w:t>ấp chứng chỉ hành nghề</w:t>
            </w:r>
            <w:r w:rsidRPr="007B3185">
              <w:rPr>
                <w:b/>
                <w:color w:val="000000"/>
                <w:sz w:val="26"/>
                <w:szCs w:val="26"/>
              </w:rPr>
              <w:t xml:space="preserve"> </w:t>
            </w:r>
            <w:proofErr w:type="spellStart"/>
            <w:r w:rsidRPr="007B3185">
              <w:rPr>
                <w:b/>
                <w:color w:val="000000"/>
                <w:sz w:val="26"/>
                <w:szCs w:val="26"/>
              </w:rPr>
              <w:t>bác</w:t>
            </w:r>
            <w:proofErr w:type="spellEnd"/>
            <w:r w:rsidRPr="007B3185">
              <w:rPr>
                <w:b/>
                <w:color w:val="000000"/>
                <w:sz w:val="26"/>
                <w:szCs w:val="26"/>
              </w:rPr>
              <w:t xml:space="preserve"> </w:t>
            </w:r>
            <w:proofErr w:type="spellStart"/>
            <w:r w:rsidRPr="007B3185">
              <w:rPr>
                <w:b/>
                <w:color w:val="000000"/>
                <w:sz w:val="26"/>
                <w:szCs w:val="26"/>
              </w:rPr>
              <w:t>sỹ</w:t>
            </w:r>
            <w:proofErr w:type="spellEnd"/>
            <w:r w:rsidRPr="007B3185">
              <w:rPr>
                <w:b/>
                <w:color w:val="000000"/>
                <w:sz w:val="26"/>
                <w:szCs w:val="26"/>
              </w:rPr>
              <w:t xml:space="preserve"> </w:t>
            </w:r>
            <w:proofErr w:type="spellStart"/>
            <w:r w:rsidRPr="007B3185">
              <w:rPr>
                <w:b/>
                <w:color w:val="000000"/>
                <w:sz w:val="26"/>
                <w:szCs w:val="26"/>
              </w:rPr>
              <w:t>gia</w:t>
            </w:r>
            <w:proofErr w:type="spellEnd"/>
            <w:r w:rsidRPr="007B3185">
              <w:rPr>
                <w:b/>
                <w:color w:val="000000"/>
                <w:sz w:val="26"/>
                <w:szCs w:val="26"/>
              </w:rPr>
              <w:t xml:space="preserve"> </w:t>
            </w:r>
            <w:proofErr w:type="spellStart"/>
            <w:r w:rsidRPr="007B3185">
              <w:rPr>
                <w:b/>
                <w:color w:val="000000"/>
                <w:sz w:val="26"/>
                <w:szCs w:val="26"/>
              </w:rPr>
              <w:t>đình</w:t>
            </w:r>
            <w:proofErr w:type="spellEnd"/>
            <w:r w:rsidRPr="007B3185">
              <w:rPr>
                <w:b/>
                <w:color w:val="000000"/>
                <w:sz w:val="26"/>
                <w:szCs w:val="26"/>
              </w:rPr>
              <w:t xml:space="preserve"> </w:t>
            </w:r>
            <w:proofErr w:type="spellStart"/>
            <w:r w:rsidRPr="007B3185">
              <w:rPr>
                <w:b/>
                <w:color w:val="000000"/>
                <w:sz w:val="26"/>
                <w:szCs w:val="26"/>
              </w:rPr>
              <w:t>thuộc</w:t>
            </w:r>
            <w:proofErr w:type="spellEnd"/>
            <w:r w:rsidRPr="007B3185">
              <w:rPr>
                <w:b/>
                <w:color w:val="000000"/>
                <w:sz w:val="26"/>
                <w:szCs w:val="26"/>
              </w:rPr>
              <w:t xml:space="preserve"> </w:t>
            </w:r>
            <w:proofErr w:type="spellStart"/>
            <w:r w:rsidRPr="007B3185">
              <w:rPr>
                <w:b/>
                <w:color w:val="000000"/>
                <w:sz w:val="26"/>
                <w:szCs w:val="26"/>
              </w:rPr>
              <w:t>thẩm</w:t>
            </w:r>
            <w:proofErr w:type="spellEnd"/>
            <w:r w:rsidRPr="007B3185">
              <w:rPr>
                <w:b/>
                <w:color w:val="000000"/>
                <w:sz w:val="26"/>
                <w:szCs w:val="26"/>
              </w:rPr>
              <w:t xml:space="preserve"> </w:t>
            </w:r>
            <w:proofErr w:type="spellStart"/>
            <w:r w:rsidRPr="007B3185">
              <w:rPr>
                <w:b/>
                <w:color w:val="000000"/>
                <w:sz w:val="26"/>
                <w:szCs w:val="26"/>
              </w:rPr>
              <w:t>quyền</w:t>
            </w:r>
            <w:proofErr w:type="spellEnd"/>
            <w:r w:rsidRPr="007B3185">
              <w:rPr>
                <w:b/>
                <w:color w:val="000000"/>
                <w:sz w:val="26"/>
                <w:szCs w:val="26"/>
              </w:rPr>
              <w:t xml:space="preserve"> </w:t>
            </w:r>
            <w:proofErr w:type="spellStart"/>
            <w:r w:rsidRPr="007B3185">
              <w:rPr>
                <w:b/>
                <w:color w:val="000000"/>
                <w:sz w:val="26"/>
                <w:szCs w:val="26"/>
              </w:rPr>
              <w:t>của</w:t>
            </w:r>
            <w:proofErr w:type="spellEnd"/>
            <w:r w:rsidRPr="007B3185">
              <w:rPr>
                <w:b/>
                <w:color w:val="000000"/>
                <w:sz w:val="26"/>
                <w:szCs w:val="26"/>
              </w:rPr>
              <w:t xml:space="preserve"> </w:t>
            </w:r>
            <w:proofErr w:type="spellStart"/>
            <w:r w:rsidRPr="007B3185">
              <w:rPr>
                <w:b/>
                <w:color w:val="000000"/>
                <w:sz w:val="26"/>
                <w:szCs w:val="26"/>
              </w:rPr>
              <w:t>Sở</w:t>
            </w:r>
            <w:proofErr w:type="spellEnd"/>
            <w:r w:rsidRPr="007B3185">
              <w:rPr>
                <w:b/>
                <w:color w:val="000000"/>
                <w:sz w:val="26"/>
                <w:szCs w:val="26"/>
              </w:rPr>
              <w:t xml:space="preserve"> Y </w:t>
            </w:r>
            <w:proofErr w:type="spellStart"/>
            <w:r w:rsidRPr="007B3185">
              <w:rPr>
                <w:b/>
                <w:color w:val="000000"/>
                <w:sz w:val="26"/>
                <w:szCs w:val="26"/>
              </w:rPr>
              <w:t>tế</w:t>
            </w:r>
            <w:proofErr w:type="spellEnd"/>
            <w:r w:rsidRPr="007B3185">
              <w:rPr>
                <w:b/>
                <w:color w:val="000000"/>
                <w:sz w:val="26"/>
                <w:szCs w:val="26"/>
              </w:rPr>
              <w:t xml:space="preserve"> </w:t>
            </w:r>
            <w:proofErr w:type="spellStart"/>
            <w:r w:rsidRPr="007B3185">
              <w:rPr>
                <w:b/>
                <w:color w:val="000000"/>
                <w:sz w:val="26"/>
                <w:szCs w:val="26"/>
              </w:rPr>
              <w:t>từ</w:t>
            </w:r>
            <w:proofErr w:type="spellEnd"/>
            <w:r w:rsidRPr="007B3185">
              <w:rPr>
                <w:b/>
                <w:color w:val="000000"/>
                <w:sz w:val="26"/>
                <w:szCs w:val="26"/>
              </w:rPr>
              <w:t xml:space="preserve"> </w:t>
            </w:r>
            <w:proofErr w:type="spellStart"/>
            <w:r w:rsidRPr="007B3185">
              <w:rPr>
                <w:b/>
                <w:color w:val="000000"/>
                <w:sz w:val="26"/>
                <w:szCs w:val="26"/>
              </w:rPr>
              <w:t>ngày</w:t>
            </w:r>
            <w:proofErr w:type="spellEnd"/>
            <w:r w:rsidRPr="007B3185">
              <w:rPr>
                <w:b/>
                <w:color w:val="000000"/>
                <w:sz w:val="26"/>
                <w:szCs w:val="26"/>
              </w:rPr>
              <w:t xml:space="preserve"> 01/01/2016 </w:t>
            </w:r>
          </w:p>
        </w:tc>
      </w:tr>
      <w:tr w:rsidR="006443C1" w:rsidRPr="007B3185" w:rsidTr="00B967A3">
        <w:tc>
          <w:tcPr>
            <w:tcW w:w="10226" w:type="dxa"/>
            <w:gridSpan w:val="2"/>
          </w:tcPr>
          <w:p w:rsidR="006443C1" w:rsidRPr="007B3185" w:rsidRDefault="006443C1" w:rsidP="00B967A3">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chứng chỉ hành nghề gửi hồ sơ về </w:t>
            </w:r>
            <w:r w:rsidRPr="007B3185">
              <w:rPr>
                <w:sz w:val="26"/>
                <w:szCs w:val="26"/>
                <w:lang w:val="pt-BR"/>
              </w:rPr>
              <w:t>Sở Y tế</w:t>
            </w:r>
            <w:r w:rsidRPr="007B3185">
              <w:rPr>
                <w:sz w:val="26"/>
                <w:szCs w:val="26"/>
                <w:lang w:val="vi-VN"/>
              </w:rPr>
              <w:t xml:space="preserve">; </w:t>
            </w:r>
          </w:p>
          <w:p w:rsidR="006443C1" w:rsidRPr="007B3185" w:rsidRDefault="006443C1" w:rsidP="00B967A3">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6443C1" w:rsidRPr="007B3185" w:rsidRDefault="006443C1"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30</w:t>
            </w:r>
            <w:r w:rsidRPr="007B3185">
              <w:rPr>
                <w:sz w:val="26"/>
                <w:szCs w:val="26"/>
                <w:lang w:val="vi-VN"/>
              </w:rPr>
              <w:t xml:space="preserve"> ngày,</w:t>
            </w:r>
            <w:r w:rsidRPr="007B3185">
              <w:rPr>
                <w:b/>
                <w:i/>
                <w:sz w:val="26"/>
                <w:szCs w:val="26"/>
                <w:lang w:val="vi-VN"/>
              </w:rPr>
              <w:t xml:space="preserve"> </w:t>
            </w:r>
            <w:r w:rsidRPr="007B3185">
              <w:rPr>
                <w:sz w:val="26"/>
                <w:szCs w:val="26"/>
                <w:lang w:val="vi-VN"/>
              </w:rPr>
              <w:t xml:space="preserve">Sở Y tế xem xét và thẩm định hồ sơ để cấp chứng chỉ hành nghề khám bệnh, chữa bệnh: </w:t>
            </w:r>
          </w:p>
          <w:p w:rsidR="006443C1" w:rsidRPr="007B3185" w:rsidRDefault="006443C1"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đủ hồ sơ và điều kiện theo quy định sẽ cấp chứng chỉ hành nghề khám bệnh, chữa bệnh.</w:t>
            </w:r>
          </w:p>
          <w:p w:rsidR="006443C1" w:rsidRPr="007B3185" w:rsidRDefault="006443C1"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chứng chỉ hành nghề để hoàn chỉnh hồ sơ.</w:t>
            </w:r>
          </w:p>
          <w:p w:rsidR="006443C1" w:rsidRPr="007B3185" w:rsidRDefault="006443C1"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đủ điều kiện để cấp chứng chỉ hành nghề, Sở Y tế sẽ có văn bản </w:t>
            </w:r>
            <w:r w:rsidRPr="007B3185">
              <w:rPr>
                <w:sz w:val="26"/>
                <w:szCs w:val="26"/>
                <w:lang w:val="sv-SE"/>
              </w:rPr>
              <w:t>trả lời và nêu lý do.</w:t>
            </w:r>
          </w:p>
          <w:p w:rsidR="006443C1" w:rsidRPr="007B3185" w:rsidRDefault="006443C1"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6443C1" w:rsidRPr="007B3185" w:rsidTr="00B967A3">
        <w:tc>
          <w:tcPr>
            <w:tcW w:w="10226" w:type="dxa"/>
            <w:gridSpan w:val="2"/>
          </w:tcPr>
          <w:p w:rsidR="006443C1" w:rsidRPr="007B3185" w:rsidRDefault="006443C1" w:rsidP="00B967A3">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rPr>
                <w:sz w:val="26"/>
                <w:szCs w:val="26"/>
                <w:lang w:val="pt-BR"/>
              </w:rPr>
            </w:pPr>
            <w:r w:rsidRPr="007B3185">
              <w:rPr>
                <w:sz w:val="26"/>
                <w:szCs w:val="26"/>
                <w:lang w:val="pt-BR"/>
              </w:rPr>
              <w:t>Gửi hồ sơ qua đường bưu điện hoặc nộp trực tiếp tại Sở Y tế</w:t>
            </w:r>
          </w:p>
        </w:tc>
      </w:tr>
      <w:tr w:rsidR="006443C1" w:rsidRPr="002F4A80" w:rsidTr="00B967A3">
        <w:tc>
          <w:tcPr>
            <w:tcW w:w="10226" w:type="dxa"/>
            <w:gridSpan w:val="2"/>
          </w:tcPr>
          <w:p w:rsidR="006443C1" w:rsidRPr="007B3185" w:rsidRDefault="006443C1" w:rsidP="00B967A3">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6443C1" w:rsidRPr="002F4A80" w:rsidTr="00B967A3">
        <w:tc>
          <w:tcPr>
            <w:tcW w:w="1702" w:type="dxa"/>
          </w:tcPr>
          <w:p w:rsidR="006443C1" w:rsidRPr="007B3185" w:rsidRDefault="006443C1" w:rsidP="00B967A3">
            <w:pPr>
              <w:spacing w:before="60" w:after="60" w:line="288" w:lineRule="auto"/>
              <w:rPr>
                <w:b/>
                <w:sz w:val="26"/>
                <w:szCs w:val="26"/>
                <w:lang w:val="pt-BR"/>
              </w:rPr>
            </w:pPr>
          </w:p>
        </w:tc>
        <w:tc>
          <w:tcPr>
            <w:tcW w:w="8524" w:type="dxa"/>
          </w:tcPr>
          <w:p w:rsidR="006443C1" w:rsidRPr="007B3185" w:rsidRDefault="006443C1" w:rsidP="00B967A3">
            <w:pPr>
              <w:spacing w:before="60" w:after="60" w:line="288" w:lineRule="auto"/>
              <w:jc w:val="both"/>
              <w:rPr>
                <w:b/>
                <w:i/>
                <w:sz w:val="26"/>
                <w:szCs w:val="26"/>
                <w:lang w:val="pt-BR"/>
              </w:rPr>
            </w:pPr>
            <w:r w:rsidRPr="007B3185">
              <w:rPr>
                <w:b/>
                <w:i/>
                <w:sz w:val="26"/>
                <w:szCs w:val="26"/>
                <w:lang w:val="pt-BR"/>
              </w:rPr>
              <w:t>I. Thành phần hồ sơ bao gồm:</w:t>
            </w:r>
          </w:p>
          <w:p w:rsidR="006443C1" w:rsidRPr="007B3185" w:rsidRDefault="006443C1" w:rsidP="00B967A3">
            <w:pPr>
              <w:spacing w:before="160" w:line="288" w:lineRule="auto"/>
              <w:ind w:firstLine="720"/>
              <w:jc w:val="both"/>
              <w:rPr>
                <w:sz w:val="26"/>
                <w:szCs w:val="26"/>
                <w:lang w:val="pt-BR"/>
              </w:rPr>
            </w:pPr>
            <w:r w:rsidRPr="007B3185">
              <w:rPr>
                <w:sz w:val="26"/>
                <w:szCs w:val="26"/>
                <w:lang w:val="pt-BR"/>
              </w:rPr>
              <w:t>1) Đơn đề nghị cấp chứng chỉ hành nghề theo mẫu 01- Phụ lục 01  kèm theo Thông tư 41/2011/TT-BYT</w:t>
            </w:r>
          </w:p>
          <w:p w:rsidR="006443C1" w:rsidRPr="007B3185" w:rsidRDefault="006443C1" w:rsidP="00B967A3">
            <w:pPr>
              <w:spacing w:before="60" w:after="60" w:line="288" w:lineRule="auto"/>
              <w:ind w:firstLine="720"/>
              <w:jc w:val="both"/>
              <w:rPr>
                <w:sz w:val="26"/>
                <w:szCs w:val="26"/>
                <w:lang w:val="pt-BR"/>
              </w:rPr>
            </w:pPr>
            <w:r w:rsidRPr="007B3185">
              <w:rPr>
                <w:sz w:val="26"/>
                <w:szCs w:val="26"/>
                <w:lang w:val="pt-BR"/>
              </w:rPr>
              <w:t>2) Bản sao có chứng thực bằng bác sỹ đa khoa và bằng chuyên khoa cấp I, chuyên khoa cấp II, thạc sĩ, tiến sĩ chuyên ngành y học gia đình được cấp hoặc công nhận tại Việt Nam;</w:t>
            </w:r>
          </w:p>
          <w:p w:rsidR="006443C1" w:rsidRPr="007B3185" w:rsidRDefault="006443C1" w:rsidP="00B967A3">
            <w:pPr>
              <w:spacing w:before="60" w:after="60" w:line="288" w:lineRule="auto"/>
              <w:ind w:firstLine="720"/>
              <w:jc w:val="both"/>
              <w:rPr>
                <w:sz w:val="26"/>
                <w:szCs w:val="26"/>
                <w:lang w:val="pt-BR"/>
              </w:rPr>
            </w:pPr>
            <w:r w:rsidRPr="007B3185">
              <w:rPr>
                <w:sz w:val="26"/>
                <w:szCs w:val="26"/>
                <w:lang w:val="pt-BR"/>
              </w:rPr>
              <w:t xml:space="preserve">3) Giấy xác nhận quá trình thực hành; </w:t>
            </w:r>
          </w:p>
          <w:p w:rsidR="006443C1" w:rsidRPr="007B3185" w:rsidRDefault="006443C1" w:rsidP="00B967A3">
            <w:pPr>
              <w:spacing w:before="60" w:after="60" w:line="288" w:lineRule="auto"/>
              <w:ind w:firstLine="720"/>
              <w:jc w:val="both"/>
              <w:rPr>
                <w:sz w:val="26"/>
                <w:szCs w:val="26"/>
                <w:lang w:val="pt-BR"/>
              </w:rPr>
            </w:pPr>
            <w:r w:rsidRPr="007B3185">
              <w:rPr>
                <w:spacing w:val="-2"/>
                <w:sz w:val="26"/>
                <w:szCs w:val="26"/>
                <w:lang w:val="pt-BR"/>
              </w:rPr>
              <w:t>4) Sơ yếu lý lịch có xác nhận của Ủy ban nhân dân xã, phường, thị trấn (sau đây gọi chung là xã) nơi cư trú hoặc xác nhận của thủ trưởng đơn vị nơi công tác</w:t>
            </w:r>
            <w:r w:rsidRPr="007B3185">
              <w:rPr>
                <w:sz w:val="26"/>
                <w:szCs w:val="26"/>
                <w:lang w:val="pt-BR"/>
              </w:rPr>
              <w:t>;</w:t>
            </w:r>
          </w:p>
          <w:p w:rsidR="006443C1" w:rsidRPr="007B3185" w:rsidRDefault="006443C1" w:rsidP="00B967A3">
            <w:pPr>
              <w:spacing w:before="60" w:after="60" w:line="288" w:lineRule="auto"/>
              <w:ind w:firstLine="720"/>
              <w:jc w:val="both"/>
              <w:rPr>
                <w:sz w:val="26"/>
                <w:szCs w:val="26"/>
                <w:lang w:val="pt-BR"/>
              </w:rPr>
            </w:pPr>
            <w:r w:rsidRPr="007B3185">
              <w:rPr>
                <w:sz w:val="26"/>
                <w:szCs w:val="26"/>
                <w:lang w:val="pt-BR"/>
              </w:rPr>
              <w:t xml:space="preserve">5) Hai ảnh 04 x 06 cm được chụp trên nền trắng trong thời gian không quá 06 tháng tính đến ngày nộp đơn; </w:t>
            </w:r>
          </w:p>
          <w:p w:rsidR="006443C1" w:rsidRPr="002F4A80" w:rsidRDefault="006443C1" w:rsidP="00B967A3">
            <w:pPr>
              <w:spacing w:before="60" w:after="60" w:line="288" w:lineRule="auto"/>
              <w:ind w:firstLine="720"/>
              <w:jc w:val="both"/>
              <w:rPr>
                <w:sz w:val="26"/>
                <w:szCs w:val="26"/>
                <w:lang w:val="pt-BR"/>
              </w:rPr>
            </w:pPr>
            <w:r w:rsidRPr="007B3185">
              <w:rPr>
                <w:sz w:val="26"/>
                <w:szCs w:val="26"/>
                <w:lang w:val="pt-BR"/>
              </w:rPr>
              <w:t xml:space="preserve">6) </w:t>
            </w:r>
            <w:r w:rsidRPr="002F4A80">
              <w:rPr>
                <w:sz w:val="26"/>
                <w:szCs w:val="26"/>
                <w:lang w:val="pt-BR"/>
              </w:rPr>
              <w:t>Phiếu lý lịch tư pháp (chỉ áp dụng khi Bộ trưởng Bộ Tư pháp có hướng dẫn triển khai thực hiện theo quy định của Luật lý lịch tư pháp)</w:t>
            </w:r>
          </w:p>
          <w:p w:rsidR="006443C1" w:rsidRPr="007B3185" w:rsidRDefault="006443C1" w:rsidP="00B967A3">
            <w:pPr>
              <w:spacing w:before="60" w:after="60" w:line="288" w:lineRule="auto"/>
              <w:jc w:val="both"/>
              <w:rPr>
                <w:kern w:val="28"/>
                <w:sz w:val="26"/>
                <w:szCs w:val="26"/>
                <w:lang w:val="pt-BR"/>
              </w:rPr>
            </w:pPr>
            <w:r w:rsidRPr="007B3185">
              <w:rPr>
                <w:b/>
                <w:i/>
                <w:sz w:val="26"/>
                <w:szCs w:val="26"/>
                <w:lang w:val="pt-BR"/>
              </w:rPr>
              <w:t>II. Số lượng hồ sơ:</w:t>
            </w:r>
            <w:r w:rsidRPr="007B3185">
              <w:rPr>
                <w:sz w:val="26"/>
                <w:szCs w:val="26"/>
                <w:lang w:val="pt-BR"/>
              </w:rPr>
              <w:t xml:space="preserve"> 01 (bộ)</w:t>
            </w:r>
          </w:p>
        </w:tc>
      </w:tr>
      <w:tr w:rsidR="006443C1" w:rsidRPr="007B3185" w:rsidTr="00B967A3">
        <w:tc>
          <w:tcPr>
            <w:tcW w:w="10226" w:type="dxa"/>
            <w:gridSpan w:val="2"/>
          </w:tcPr>
          <w:p w:rsidR="006443C1" w:rsidRPr="007B3185" w:rsidRDefault="006443C1" w:rsidP="00B967A3">
            <w:pPr>
              <w:spacing w:before="60" w:after="60" w:line="288" w:lineRule="auto"/>
              <w:rPr>
                <w:b/>
                <w:sz w:val="26"/>
                <w:szCs w:val="26"/>
                <w:lang w:val="pt-BR"/>
              </w:rPr>
            </w:pPr>
            <w:r w:rsidRPr="007B3185">
              <w:rPr>
                <w:b/>
                <w:sz w:val="26"/>
                <w:szCs w:val="26"/>
                <w:lang w:val="pt-BR"/>
              </w:rPr>
              <w:t xml:space="preserve"> Thời hạn giải quyết</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jc w:val="both"/>
              <w:rPr>
                <w:sz w:val="26"/>
                <w:szCs w:val="26"/>
                <w:lang w:val="sv-SE"/>
              </w:rPr>
            </w:pPr>
            <w:r w:rsidRPr="007B3185">
              <w:rPr>
                <w:sz w:val="26"/>
                <w:szCs w:val="26"/>
                <w:lang w:val="sv-SE"/>
              </w:rPr>
              <w:t xml:space="preserve">- Trong thời hạn </w:t>
            </w:r>
            <w:r>
              <w:rPr>
                <w:sz w:val="26"/>
                <w:szCs w:val="26"/>
                <w:lang w:val="sv-SE"/>
              </w:rPr>
              <w:t>30</w:t>
            </w:r>
            <w:r w:rsidRPr="007B3185">
              <w:rPr>
                <w:sz w:val="26"/>
                <w:szCs w:val="26"/>
                <w:lang w:val="sv-SE"/>
              </w:rPr>
              <w:t xml:space="preserve"> ngày, kể từ ngày nhận đủ hồ sơ, </w:t>
            </w:r>
          </w:p>
          <w:p w:rsidR="006443C1" w:rsidRPr="007B3185" w:rsidRDefault="006443C1" w:rsidP="00B967A3">
            <w:pPr>
              <w:spacing w:before="60" w:after="60" w:line="288" w:lineRule="auto"/>
              <w:jc w:val="both"/>
              <w:rPr>
                <w:kern w:val="28"/>
                <w:sz w:val="26"/>
                <w:szCs w:val="26"/>
                <w:lang w:val="sv-SE"/>
              </w:rPr>
            </w:pPr>
            <w:r w:rsidRPr="007B3185">
              <w:rPr>
                <w:sz w:val="26"/>
                <w:szCs w:val="26"/>
                <w:lang w:val="sv-SE"/>
              </w:rPr>
              <w:lastRenderedPageBreak/>
              <w:t xml:space="preserve">- </w:t>
            </w:r>
            <w:r>
              <w:rPr>
                <w:sz w:val="26"/>
                <w:szCs w:val="26"/>
                <w:lang w:val="sv-SE"/>
              </w:rPr>
              <w:t>90</w:t>
            </w:r>
            <w:r w:rsidRPr="007B3185">
              <w:rPr>
                <w:sz w:val="26"/>
                <w:szCs w:val="26"/>
                <w:lang w:val="sv-SE"/>
              </w:rPr>
              <w:t xml:space="preserve"> ngày đối với trường hợp cần xác minh người được đào tạo ở nước ngoài hoặc có chứng chỉ hành nghề do nước ngoài cấp.</w:t>
            </w:r>
          </w:p>
        </w:tc>
      </w:tr>
      <w:tr w:rsidR="006443C1" w:rsidRPr="002F4A80" w:rsidTr="00B967A3">
        <w:tc>
          <w:tcPr>
            <w:tcW w:w="10226" w:type="dxa"/>
            <w:gridSpan w:val="2"/>
          </w:tcPr>
          <w:p w:rsidR="006443C1" w:rsidRPr="007B3185" w:rsidRDefault="006443C1" w:rsidP="00B967A3">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Đối tượng thực hiện thủ tục hành chính</w:t>
            </w:r>
          </w:p>
        </w:tc>
      </w:tr>
      <w:tr w:rsidR="006443C1" w:rsidRPr="007B3185" w:rsidTr="00B967A3">
        <w:tc>
          <w:tcPr>
            <w:tcW w:w="1702" w:type="dxa"/>
          </w:tcPr>
          <w:p w:rsidR="006443C1" w:rsidRPr="007B3185" w:rsidRDefault="006443C1" w:rsidP="00B967A3">
            <w:pPr>
              <w:spacing w:before="60" w:after="60" w:line="288" w:lineRule="auto"/>
              <w:rPr>
                <w:sz w:val="26"/>
                <w:szCs w:val="26"/>
                <w:lang w:val="sv-SE"/>
              </w:rPr>
            </w:pPr>
          </w:p>
        </w:tc>
        <w:tc>
          <w:tcPr>
            <w:tcW w:w="8524" w:type="dxa"/>
          </w:tcPr>
          <w:p w:rsidR="006443C1" w:rsidRPr="007B3185" w:rsidRDefault="006443C1" w:rsidP="00B967A3">
            <w:pPr>
              <w:spacing w:before="60" w:after="60" w:line="288" w:lineRule="auto"/>
              <w:rPr>
                <w:sz w:val="26"/>
                <w:szCs w:val="26"/>
                <w:lang w:val="pt-BR"/>
              </w:rPr>
            </w:pPr>
            <w:r w:rsidRPr="007B3185">
              <w:rPr>
                <w:sz w:val="26"/>
                <w:szCs w:val="26"/>
                <w:lang w:val="pt-BR"/>
              </w:rPr>
              <w:t>Cá nhân</w:t>
            </w:r>
          </w:p>
        </w:tc>
      </w:tr>
      <w:tr w:rsidR="006443C1" w:rsidRPr="007B3185" w:rsidTr="00B967A3">
        <w:tc>
          <w:tcPr>
            <w:tcW w:w="10226" w:type="dxa"/>
            <w:gridSpan w:val="2"/>
          </w:tcPr>
          <w:p w:rsidR="006443C1" w:rsidRPr="007B3185" w:rsidRDefault="006443C1" w:rsidP="00B967A3">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6443C1" w:rsidRPr="007B3185"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rPr>
                <w:sz w:val="26"/>
                <w:szCs w:val="26"/>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
        </w:tc>
      </w:tr>
      <w:tr w:rsidR="006443C1" w:rsidRPr="007B3185" w:rsidTr="00B967A3">
        <w:tc>
          <w:tcPr>
            <w:tcW w:w="10226" w:type="dxa"/>
            <w:gridSpan w:val="2"/>
          </w:tcPr>
          <w:p w:rsidR="006443C1" w:rsidRPr="007B3185" w:rsidRDefault="006443C1" w:rsidP="00B967A3">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6443C1" w:rsidRPr="007B3185"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rPr>
                <w:sz w:val="26"/>
                <w:szCs w:val="26"/>
                <w:lang w:val="pt-BR"/>
              </w:rPr>
            </w:pPr>
            <w:r w:rsidRPr="007B3185">
              <w:rPr>
                <w:color w:val="000000"/>
                <w:sz w:val="26"/>
                <w:szCs w:val="26"/>
                <w:lang w:val="pt-BR"/>
              </w:rPr>
              <w:t xml:space="preserve"> Chứng chỉ hành nghề </w:t>
            </w:r>
          </w:p>
        </w:tc>
      </w:tr>
      <w:tr w:rsidR="006443C1" w:rsidRPr="007B3185" w:rsidTr="00B967A3">
        <w:tc>
          <w:tcPr>
            <w:tcW w:w="10226" w:type="dxa"/>
            <w:gridSpan w:val="2"/>
          </w:tcPr>
          <w:p w:rsidR="006443C1" w:rsidRPr="007B3185" w:rsidRDefault="006443C1" w:rsidP="00B967A3">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jc w:val="both"/>
              <w:rPr>
                <w:sz w:val="26"/>
                <w:szCs w:val="26"/>
                <w:lang w:val="pt-BR"/>
              </w:rPr>
            </w:pPr>
            <w:r w:rsidRPr="007B3185">
              <w:rPr>
                <w:sz w:val="26"/>
                <w:szCs w:val="26"/>
                <w:lang w:val="pt-BR"/>
              </w:rPr>
              <w:t xml:space="preserve"> + Phí thẩm định cấp chứng chỉ hành nghề: 360.000 đồng</w:t>
            </w:r>
          </w:p>
          <w:p w:rsidR="006443C1" w:rsidRPr="007B3185" w:rsidRDefault="006443C1" w:rsidP="00B967A3">
            <w:pPr>
              <w:spacing w:before="60" w:after="60" w:line="288" w:lineRule="auto"/>
              <w:jc w:val="both"/>
              <w:rPr>
                <w:sz w:val="26"/>
                <w:szCs w:val="26"/>
                <w:lang w:val="pt-BR"/>
              </w:rPr>
            </w:pPr>
            <w:r w:rsidRPr="007B3185">
              <w:rPr>
                <w:sz w:val="26"/>
                <w:szCs w:val="26"/>
                <w:lang w:val="pt-BR"/>
              </w:rPr>
              <w:t>+ Lệ phí cấp chứng chỉ hành nghề:190.000 đồng</w:t>
            </w:r>
          </w:p>
          <w:p w:rsidR="006443C1" w:rsidRPr="007B3185" w:rsidRDefault="006443C1" w:rsidP="00B967A3">
            <w:pPr>
              <w:spacing w:before="60" w:after="60" w:line="288" w:lineRule="auto"/>
              <w:jc w:val="both"/>
              <w:rPr>
                <w:sz w:val="26"/>
                <w:szCs w:val="26"/>
                <w:lang w:val="pt-BR"/>
              </w:rPr>
            </w:pPr>
            <w:r w:rsidRPr="007B3185">
              <w:rPr>
                <w:sz w:val="26"/>
                <w:szCs w:val="26"/>
                <w:lang w:val="pt-BR"/>
              </w:rPr>
              <w:t>( Theo quy định của Thông tư số 03/2013/TT-BTC ngày 08/01/2013 của Bộ Tài Chính)</w:t>
            </w:r>
          </w:p>
        </w:tc>
      </w:tr>
      <w:tr w:rsidR="006443C1" w:rsidRPr="002F4A80" w:rsidTr="00B967A3">
        <w:tc>
          <w:tcPr>
            <w:tcW w:w="10226" w:type="dxa"/>
            <w:gridSpan w:val="2"/>
          </w:tcPr>
          <w:p w:rsidR="006443C1" w:rsidRPr="007B3185" w:rsidRDefault="006443C1" w:rsidP="00B967A3">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7B3185" w:rsidRDefault="006443C1" w:rsidP="00B967A3">
            <w:pPr>
              <w:spacing w:before="60" w:after="60" w:line="288" w:lineRule="auto"/>
              <w:jc w:val="both"/>
              <w:rPr>
                <w:bCs/>
                <w:kern w:val="28"/>
                <w:sz w:val="26"/>
                <w:szCs w:val="26"/>
                <w:lang w:val="pt-BR"/>
              </w:rPr>
            </w:pPr>
            <w:r w:rsidRPr="007B3185">
              <w:rPr>
                <w:sz w:val="26"/>
                <w:szCs w:val="26"/>
                <w:lang w:val="pt-BR"/>
              </w:rPr>
              <w:t xml:space="preserve">+ Mẫu 01: </w:t>
            </w:r>
            <w:r w:rsidRPr="007B3185">
              <w:rPr>
                <w:bCs/>
                <w:sz w:val="26"/>
                <w:szCs w:val="26"/>
                <w:lang w:val="pt-BR"/>
              </w:rPr>
              <w:t>Mẫu đơn đề nghị cấp chứng chỉ hành nghề khám bệnh, chữa bệnh (Phụ lục 01)</w:t>
            </w:r>
          </w:p>
        </w:tc>
      </w:tr>
      <w:tr w:rsidR="006443C1" w:rsidRPr="002F4A80" w:rsidTr="00B967A3">
        <w:tc>
          <w:tcPr>
            <w:tcW w:w="10226" w:type="dxa"/>
            <w:gridSpan w:val="2"/>
          </w:tcPr>
          <w:p w:rsidR="006443C1" w:rsidRPr="007B3185" w:rsidRDefault="006443C1" w:rsidP="00B967A3">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6443C1" w:rsidRPr="002F4A80" w:rsidTr="00B967A3">
        <w:tc>
          <w:tcPr>
            <w:tcW w:w="1702" w:type="dxa"/>
          </w:tcPr>
          <w:p w:rsidR="006443C1" w:rsidRPr="007B3185" w:rsidRDefault="006443C1" w:rsidP="00B967A3">
            <w:pPr>
              <w:spacing w:before="60" w:after="60" w:line="288" w:lineRule="auto"/>
              <w:rPr>
                <w:sz w:val="26"/>
                <w:szCs w:val="26"/>
                <w:lang w:val="pt-BR"/>
              </w:rPr>
            </w:pPr>
          </w:p>
        </w:tc>
        <w:tc>
          <w:tcPr>
            <w:tcW w:w="8524" w:type="dxa"/>
          </w:tcPr>
          <w:p w:rsidR="006443C1" w:rsidRPr="002F4A80" w:rsidRDefault="006443C1" w:rsidP="00B967A3">
            <w:pPr>
              <w:pStyle w:val="NormalWeb"/>
              <w:shd w:val="clear" w:color="auto" w:fill="FFFFFF"/>
              <w:spacing w:before="120" w:beforeAutospacing="0" w:after="0" w:afterAutospacing="0" w:line="288" w:lineRule="auto"/>
              <w:jc w:val="both"/>
              <w:rPr>
                <w:sz w:val="26"/>
                <w:szCs w:val="26"/>
                <w:lang w:val="pt-BR"/>
              </w:rPr>
            </w:pPr>
            <w:r w:rsidRPr="002F4A80">
              <w:rPr>
                <w:sz w:val="26"/>
                <w:szCs w:val="26"/>
                <w:lang w:val="pt-BR"/>
              </w:rPr>
              <w:t>1. Điều kiện về văn bằng:</w:t>
            </w:r>
          </w:p>
          <w:p w:rsidR="006443C1" w:rsidRPr="002F4A80" w:rsidRDefault="006443C1" w:rsidP="00B967A3">
            <w:pPr>
              <w:pStyle w:val="NormalWeb"/>
              <w:shd w:val="clear" w:color="auto" w:fill="FFFFFF"/>
              <w:spacing w:before="120" w:beforeAutospacing="0" w:after="0" w:afterAutospacing="0" w:line="288" w:lineRule="auto"/>
              <w:jc w:val="both"/>
              <w:rPr>
                <w:sz w:val="26"/>
                <w:szCs w:val="26"/>
                <w:lang w:val="pt-BR"/>
              </w:rPr>
            </w:pPr>
            <w:r w:rsidRPr="002F4A80">
              <w:rPr>
                <w:sz w:val="26"/>
                <w:szCs w:val="26"/>
                <w:lang w:val="pt-BR"/>
              </w:rPr>
              <w:t>Đối với người đề nghị cấp chứng chỉ hành nghề bác sỹ gia đình từ ngày 01 tháng 01 năm 2016, thì ít nhất phải có bằng tốt nghiệp bác sỹ đa khoa và một trong các văn bằng chuyên khoa cấp I, chuyên khoa cấp II, thạc sỹ, tiến sỹ về y học gia đình hoặc chứng chỉ đào tạo định hướng chuyên khoa y học gia đình được cấp tại Việt Nam hoặc công nhận tại Việt Nam.</w:t>
            </w:r>
          </w:p>
          <w:p w:rsidR="006443C1" w:rsidRPr="002F4A80" w:rsidRDefault="006443C1" w:rsidP="00B967A3">
            <w:pPr>
              <w:pStyle w:val="NormalWeb"/>
              <w:shd w:val="clear" w:color="auto" w:fill="FFFFFF"/>
              <w:spacing w:before="120" w:beforeAutospacing="0" w:after="0" w:afterAutospacing="0" w:line="288" w:lineRule="auto"/>
              <w:jc w:val="both"/>
              <w:rPr>
                <w:sz w:val="26"/>
                <w:szCs w:val="26"/>
                <w:lang w:val="pt-BR"/>
              </w:rPr>
            </w:pPr>
            <w:r w:rsidRPr="002F4A80">
              <w:rPr>
                <w:sz w:val="26"/>
                <w:szCs w:val="26"/>
                <w:lang w:val="pt-BR"/>
              </w:rPr>
              <w:t>2. Điều kiện về quá trình thực hành khám bệnh, chữa bệnh:</w:t>
            </w:r>
          </w:p>
          <w:p w:rsidR="006443C1" w:rsidRPr="002F4A80" w:rsidRDefault="006443C1" w:rsidP="00B967A3">
            <w:pPr>
              <w:pStyle w:val="NormalWeb"/>
              <w:shd w:val="clear" w:color="auto" w:fill="FFFFFF"/>
              <w:spacing w:before="120" w:beforeAutospacing="0" w:after="0" w:afterAutospacing="0" w:line="288" w:lineRule="auto"/>
              <w:jc w:val="both"/>
              <w:rPr>
                <w:sz w:val="26"/>
                <w:szCs w:val="26"/>
                <w:lang w:val="pt-BR"/>
              </w:rPr>
            </w:pPr>
            <w:r w:rsidRPr="002F4A80">
              <w:rPr>
                <w:sz w:val="26"/>
                <w:szCs w:val="26"/>
                <w:lang w:val="pt-BR"/>
              </w:rPr>
              <w:t>Đối với người đề nghị cấp chứng chỉ hành nghề bác sỹ gia đình từ ngày 01 tháng 01 năm 2016 thì phải có văn bản xác nhận quá trình thực hành khám bệnh, chữa bệnh chuyên ngành y học gia đình có thời gian 18 tháng liên tục trở lên tại bệnh viện đa khoa.</w:t>
            </w:r>
          </w:p>
          <w:p w:rsidR="006443C1" w:rsidRPr="002F4A80" w:rsidRDefault="006443C1" w:rsidP="00B967A3">
            <w:pPr>
              <w:pStyle w:val="NormalWeb"/>
              <w:shd w:val="clear" w:color="auto" w:fill="FFFFFF"/>
              <w:spacing w:before="120" w:beforeAutospacing="0" w:after="0" w:afterAutospacing="0" w:line="288" w:lineRule="auto"/>
              <w:jc w:val="both"/>
              <w:rPr>
                <w:sz w:val="26"/>
                <w:szCs w:val="26"/>
                <w:lang w:val="pt-BR"/>
              </w:rPr>
            </w:pPr>
            <w:r w:rsidRPr="002F4A80">
              <w:rPr>
                <w:sz w:val="26"/>
                <w:szCs w:val="26"/>
                <w:lang w:val="pt-BR"/>
              </w:rPr>
              <w:t xml:space="preserve">Đối với người có bằng bác sỹ chuyên khoa cấp I, chuyên khoa cấp II, chứng chỉ định hướng về chuyên ngành y học gia đình thì thời gian thực hành được tính tương đương với thời gian đào tạo. Bản sao có chứng thực bằng bác sỹ chuyên khoa cấp I, chuyên khoa cấp II, chứng chỉ định hướng chuyên khoa y học gia đình được coi là giấy xác nhận thời gian thực hành. Riêng người có chứng chỉ định hướng về chuyên ngành y học gia đình thì ngoài thời gian thực </w:t>
            </w:r>
            <w:r w:rsidRPr="002F4A80">
              <w:rPr>
                <w:sz w:val="26"/>
                <w:szCs w:val="26"/>
                <w:lang w:val="pt-BR"/>
              </w:rPr>
              <w:lastRenderedPageBreak/>
              <w:t>hành được tính tương đương với thời gian đào tạo, phải có thêm giấy xác nhận thời gian thực hành liên tục để bảo đảm đủ 18 tháng.</w:t>
            </w:r>
          </w:p>
          <w:p w:rsidR="006443C1" w:rsidRPr="007B3185" w:rsidRDefault="006443C1" w:rsidP="00B967A3">
            <w:pPr>
              <w:pStyle w:val="NormalWeb"/>
              <w:shd w:val="clear" w:color="auto" w:fill="FFFFFF"/>
              <w:spacing w:before="120" w:beforeAutospacing="0" w:after="0" w:afterAutospacing="0" w:line="288" w:lineRule="auto"/>
              <w:jc w:val="both"/>
              <w:rPr>
                <w:sz w:val="26"/>
                <w:szCs w:val="26"/>
                <w:lang w:val="sv-SE"/>
              </w:rPr>
            </w:pPr>
            <w:r w:rsidRPr="002F4A80">
              <w:rPr>
                <w:sz w:val="26"/>
                <w:szCs w:val="26"/>
                <w:lang w:val="pt-BR"/>
              </w:rPr>
              <w:t>3. Không thuộc các trường hợp quy định tại Khoản 4 Điều 18 Luật Khám bệnh, chữa bệnh.</w:t>
            </w:r>
            <w:r w:rsidRPr="007B3185">
              <w:rPr>
                <w:sz w:val="26"/>
                <w:szCs w:val="26"/>
                <w:lang w:val="sv-SE"/>
              </w:rPr>
              <w:t xml:space="preserve"> </w:t>
            </w:r>
          </w:p>
        </w:tc>
      </w:tr>
      <w:tr w:rsidR="006443C1" w:rsidRPr="002F4A80" w:rsidTr="00B967A3">
        <w:tc>
          <w:tcPr>
            <w:tcW w:w="10226" w:type="dxa"/>
            <w:gridSpan w:val="2"/>
          </w:tcPr>
          <w:p w:rsidR="006443C1" w:rsidRPr="007B3185" w:rsidRDefault="006443C1" w:rsidP="00B967A3">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6443C1" w:rsidRPr="002F4A80" w:rsidTr="00B967A3">
        <w:tc>
          <w:tcPr>
            <w:tcW w:w="1702" w:type="dxa"/>
          </w:tcPr>
          <w:p w:rsidR="006443C1" w:rsidRPr="007B3185" w:rsidRDefault="006443C1" w:rsidP="00B967A3">
            <w:pPr>
              <w:spacing w:before="60" w:after="60" w:line="288" w:lineRule="auto"/>
              <w:rPr>
                <w:sz w:val="26"/>
                <w:szCs w:val="26"/>
                <w:lang w:val="sv-SE"/>
              </w:rPr>
            </w:pPr>
          </w:p>
        </w:tc>
        <w:tc>
          <w:tcPr>
            <w:tcW w:w="8524" w:type="dxa"/>
          </w:tcPr>
          <w:p w:rsidR="006443C1" w:rsidRPr="007B3185" w:rsidRDefault="006443C1" w:rsidP="00B967A3">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6443C1" w:rsidRPr="007B3185" w:rsidRDefault="006443C1" w:rsidP="00B967A3">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6443C1" w:rsidRPr="007B3185" w:rsidRDefault="006443C1" w:rsidP="00B967A3">
            <w:pPr>
              <w:spacing w:before="60" w:after="60"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6443C1" w:rsidRPr="002F4A80" w:rsidRDefault="006443C1" w:rsidP="00B967A3">
            <w:pPr>
              <w:spacing w:before="60" w:after="60"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6443C1" w:rsidRPr="007B3185" w:rsidRDefault="006443C1" w:rsidP="00B967A3">
            <w:pPr>
              <w:spacing w:before="60" w:after="60" w:line="288" w:lineRule="auto"/>
              <w:jc w:val="both"/>
              <w:rPr>
                <w:color w:val="000000"/>
                <w:sz w:val="26"/>
                <w:szCs w:val="26"/>
                <w:lang w:val="pt-BR"/>
              </w:rPr>
            </w:pPr>
            <w:r w:rsidRPr="007B3185">
              <w:rPr>
                <w:sz w:val="26"/>
                <w:szCs w:val="26"/>
                <w:lang w:val="pt-BR"/>
              </w:rPr>
              <w:t xml:space="preserve">5- </w:t>
            </w:r>
            <w:r w:rsidRPr="002F4A80">
              <w:rPr>
                <w:color w:val="000000"/>
                <w:sz w:val="26"/>
                <w:szCs w:val="26"/>
                <w:shd w:val="clear" w:color="auto" w:fill="FFFFFF"/>
                <w:lang w:val="sv-SE"/>
              </w:rPr>
              <w:t>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r>
    </w:tbl>
    <w:p w:rsidR="006443C1" w:rsidRPr="007B3185" w:rsidRDefault="006443C1" w:rsidP="006443C1">
      <w:pPr>
        <w:spacing w:line="288" w:lineRule="auto"/>
        <w:jc w:val="center"/>
        <w:rPr>
          <w:b/>
          <w:bCs/>
          <w:sz w:val="26"/>
          <w:szCs w:val="26"/>
          <w:lang w:val="nl-NL"/>
        </w:rPr>
      </w:pPr>
    </w:p>
    <w:p w:rsidR="006443C1" w:rsidRPr="007B3185" w:rsidRDefault="006443C1" w:rsidP="006443C1">
      <w:pPr>
        <w:jc w:val="center"/>
        <w:rPr>
          <w:b/>
          <w:bCs/>
          <w:sz w:val="26"/>
          <w:szCs w:val="26"/>
          <w:lang w:val="nl-NL"/>
        </w:rPr>
      </w:pPr>
      <w:r w:rsidRPr="007B3185">
        <w:rPr>
          <w:b/>
          <w:bCs/>
          <w:sz w:val="26"/>
          <w:szCs w:val="26"/>
          <w:lang w:val="nl-NL"/>
        </w:rPr>
        <w:t>PHỤ LỤC 1</w:t>
      </w:r>
    </w:p>
    <w:p w:rsidR="006443C1" w:rsidRPr="007B3185" w:rsidRDefault="006443C1" w:rsidP="006443C1">
      <w:pPr>
        <w:jc w:val="center"/>
        <w:rPr>
          <w:b/>
          <w:bCs/>
          <w:sz w:val="26"/>
          <w:szCs w:val="26"/>
          <w:lang w:val="nl-NL"/>
        </w:rPr>
      </w:pPr>
      <w:r w:rsidRPr="007B3185">
        <w:rPr>
          <w:b/>
          <w:bCs/>
          <w:sz w:val="26"/>
          <w:szCs w:val="26"/>
          <w:lang w:val="nl-NL"/>
        </w:rPr>
        <w:t>Mẫu đơn đề nghị cấp chứng chỉ hành nghề khám bệnh, chữa bệnh</w:t>
      </w:r>
    </w:p>
    <w:p w:rsidR="006443C1" w:rsidRPr="007B3185" w:rsidRDefault="006443C1" w:rsidP="006443C1">
      <w:pPr>
        <w:jc w:val="center"/>
        <w:rPr>
          <w:i/>
          <w:iCs/>
          <w:sz w:val="26"/>
          <w:szCs w:val="26"/>
          <w:lang w:val="nl-NL"/>
        </w:rPr>
      </w:pPr>
      <w:r w:rsidRPr="007B3185">
        <w:rPr>
          <w:i/>
          <w:iCs/>
          <w:sz w:val="26"/>
          <w:szCs w:val="26"/>
          <w:lang w:val="nl-NL"/>
        </w:rPr>
        <w:t xml:space="preserve">(Ban hành kèm theo Thông tư số 41/2011/TT - BYT </w:t>
      </w:r>
    </w:p>
    <w:p w:rsidR="006443C1" w:rsidRPr="007B3185" w:rsidRDefault="006443C1" w:rsidP="006443C1">
      <w:pPr>
        <w:jc w:val="center"/>
        <w:rPr>
          <w:i/>
          <w:iCs/>
          <w:sz w:val="26"/>
          <w:szCs w:val="26"/>
          <w:lang w:val="nl-NL"/>
        </w:rPr>
      </w:pPr>
      <w:r w:rsidRPr="007B3185">
        <w:rPr>
          <w:i/>
          <w:iCs/>
          <w:sz w:val="26"/>
          <w:szCs w:val="26"/>
          <w:lang w:val="nl-NL"/>
        </w:rPr>
        <w:t>Ngày 14 tháng 11 năm 2011 của Bộ trưởng Bộ Y tế)</w:t>
      </w:r>
    </w:p>
    <w:p w:rsidR="006443C1" w:rsidRPr="007B3185" w:rsidRDefault="006443C1" w:rsidP="006443C1">
      <w:pPr>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2159000</wp:posOffset>
                </wp:positionH>
                <wp:positionV relativeFrom="paragraph">
                  <wp:posOffset>33654</wp:posOffset>
                </wp:positionV>
                <wp:extent cx="1371600" cy="0"/>
                <wp:effectExtent l="0" t="0" r="19050"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2.65pt" to="2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NI2Q&#10;xB00ae8M5k3rUKmkBAmVQd4LWvXa5pBSyp3x1ZKz3OsXRb5bJFXZYtmwwPntogEm9RnxuxS/sRpu&#10;PPRfFIUYfHQqCHeuTechQRJ0Dv253PvDzg4ROEynT+k8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"/>
            </w:pict>
          </mc:Fallback>
        </mc:AlternateContent>
      </w:r>
    </w:p>
    <w:p w:rsidR="006443C1" w:rsidRPr="007B3185" w:rsidRDefault="006443C1" w:rsidP="006443C1">
      <w:pPr>
        <w:jc w:val="center"/>
        <w:rPr>
          <w:b/>
          <w:bCs/>
          <w:sz w:val="26"/>
          <w:szCs w:val="26"/>
          <w:lang w:val="nl-NL"/>
        </w:rPr>
      </w:pPr>
      <w:r w:rsidRPr="007B3185">
        <w:rPr>
          <w:b/>
          <w:bCs/>
          <w:sz w:val="26"/>
          <w:szCs w:val="26"/>
          <w:lang w:val="nl-NL"/>
        </w:rPr>
        <w:t>Mẫu 01</w:t>
      </w:r>
    </w:p>
    <w:p w:rsidR="006443C1" w:rsidRPr="007B3185" w:rsidRDefault="006443C1" w:rsidP="006443C1">
      <w:pPr>
        <w:jc w:val="center"/>
        <w:rPr>
          <w:b/>
          <w:bCs/>
          <w:sz w:val="26"/>
          <w:szCs w:val="26"/>
          <w:lang w:val="nl-NL"/>
        </w:rPr>
      </w:pPr>
      <w:r w:rsidRPr="007B3185">
        <w:rPr>
          <w:b/>
          <w:bCs/>
          <w:sz w:val="26"/>
          <w:szCs w:val="26"/>
          <w:lang w:val="nl-NL"/>
        </w:rPr>
        <w:t>Áp dụng đối với người Việt Nam</w:t>
      </w:r>
    </w:p>
    <w:p w:rsidR="006443C1" w:rsidRPr="007B3185" w:rsidRDefault="006443C1" w:rsidP="006443C1">
      <w:pPr>
        <w:jc w:val="center"/>
        <w:rPr>
          <w:b/>
          <w:bCs/>
          <w:sz w:val="26"/>
          <w:szCs w:val="26"/>
          <w:lang w:val="nl-NL"/>
        </w:rPr>
      </w:pPr>
    </w:p>
    <w:tbl>
      <w:tblPr>
        <w:tblW w:w="0" w:type="auto"/>
        <w:tblLayout w:type="fixed"/>
        <w:tblLook w:val="0000" w:firstRow="0" w:lastRow="0" w:firstColumn="0" w:lastColumn="0" w:noHBand="0" w:noVBand="0"/>
      </w:tblPr>
      <w:tblGrid>
        <w:gridCol w:w="9108"/>
      </w:tblGrid>
      <w:tr w:rsidR="006443C1" w:rsidRPr="002F4A80" w:rsidTr="00B967A3">
        <w:trPr>
          <w:trHeight w:val="2671"/>
        </w:trPr>
        <w:tc>
          <w:tcPr>
            <w:tcW w:w="9108" w:type="dxa"/>
          </w:tcPr>
          <w:p w:rsidR="006443C1" w:rsidRPr="007B3185" w:rsidRDefault="006443C1" w:rsidP="00B967A3">
            <w:pPr>
              <w:jc w:val="center"/>
              <w:rPr>
                <w:b/>
                <w:bCs/>
                <w:sz w:val="26"/>
                <w:szCs w:val="26"/>
                <w:lang w:val="nl-NL"/>
              </w:rPr>
            </w:pPr>
            <w:r w:rsidRPr="007B3185">
              <w:rPr>
                <w:b/>
                <w:bCs/>
                <w:sz w:val="26"/>
                <w:szCs w:val="26"/>
                <w:lang w:val="nl-NL"/>
              </w:rPr>
              <w:t>CỘNG HÒA XÃ HỘI CHỦ NGHĨA VIỆT NAM</w:t>
            </w:r>
          </w:p>
          <w:p w:rsidR="006443C1" w:rsidRPr="007B3185" w:rsidRDefault="006443C1" w:rsidP="00B967A3">
            <w:pPr>
              <w:jc w:val="center"/>
              <w:rPr>
                <w:sz w:val="26"/>
                <w:szCs w:val="26"/>
                <w:lang w:val="nl-NL"/>
              </w:rPr>
            </w:pPr>
            <w:r w:rsidRPr="007B3185">
              <w:rPr>
                <w:b/>
                <w:bCs/>
                <w:sz w:val="26"/>
                <w:szCs w:val="26"/>
                <w:lang w:val="nl-NL"/>
              </w:rPr>
              <w:t>Độc lập - Tự do - Hạnh phúc</w:t>
            </w:r>
          </w:p>
          <w:p w:rsidR="006443C1" w:rsidRPr="007B3185" w:rsidRDefault="006443C1" w:rsidP="00B967A3">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1988820</wp:posOffset>
                      </wp:positionH>
                      <wp:positionV relativeFrom="paragraph">
                        <wp:posOffset>13334</wp:posOffset>
                      </wp:positionV>
                      <wp:extent cx="1692910" cy="0"/>
                      <wp:effectExtent l="0" t="0" r="2159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1.05pt" to="2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3B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"/>
                  </w:pict>
                </mc:Fallback>
              </mc:AlternateContent>
            </w:r>
          </w:p>
          <w:p w:rsidR="006443C1" w:rsidRPr="007B3185" w:rsidRDefault="006443C1" w:rsidP="00B967A3">
            <w:pPr>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 năm  20.....</w:t>
            </w:r>
          </w:p>
          <w:p w:rsidR="006443C1" w:rsidRPr="007B3185" w:rsidRDefault="006443C1" w:rsidP="00B967A3">
            <w:pPr>
              <w:spacing w:after="60"/>
              <w:jc w:val="center"/>
              <w:rPr>
                <w:b/>
                <w:bCs/>
                <w:sz w:val="26"/>
                <w:szCs w:val="26"/>
                <w:lang w:val="nl-NL"/>
              </w:rPr>
            </w:pPr>
            <w:r w:rsidRPr="007B3185">
              <w:rPr>
                <w:b/>
                <w:bCs/>
                <w:sz w:val="26"/>
                <w:szCs w:val="26"/>
                <w:lang w:val="nl-NL"/>
              </w:rPr>
              <w:t xml:space="preserve">ĐƠN ĐỀ NGHỊ </w:t>
            </w:r>
          </w:p>
          <w:p w:rsidR="006443C1" w:rsidRPr="007B3185" w:rsidRDefault="006443C1" w:rsidP="00B967A3">
            <w:pPr>
              <w:spacing w:after="60"/>
              <w:jc w:val="center"/>
              <w:rPr>
                <w:b/>
                <w:bCs/>
                <w:sz w:val="26"/>
                <w:szCs w:val="26"/>
                <w:lang w:val="nl-NL"/>
              </w:rPr>
            </w:pPr>
            <w:r w:rsidRPr="007B3185">
              <w:rPr>
                <w:b/>
                <w:bCs/>
                <w:sz w:val="26"/>
                <w:szCs w:val="26"/>
                <w:lang w:val="nl-NL"/>
              </w:rPr>
              <w:t>Cấp chứng chỉ hành nghề khám bệnh, chữa bệnh</w:t>
            </w:r>
          </w:p>
          <w:p w:rsidR="006443C1" w:rsidRPr="007B3185" w:rsidRDefault="006443C1" w:rsidP="00B967A3">
            <w:pPr>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mP4LFHwIAADoEAAAOAAAAAAAAAAAAAAAAAC4CAABkcnMvZTJvRG9jLnhtbFBLAQIt&#10;ABQABgAIAAAAIQC6L6bK2wAAAAcBAAAPAAAAAAAAAAAAAAAAAHkEAABkcnMvZG93bnJldi54bWxQ&#10;SwUGAAAAAAQABADzAAAAgQUAAAAA&#10;"/>
                  </w:pict>
                </mc:Fallback>
              </mc:AlternateContent>
            </w:r>
          </w:p>
        </w:tc>
      </w:tr>
    </w:tbl>
    <w:p w:rsidR="006443C1" w:rsidRPr="007B3185" w:rsidRDefault="006443C1" w:rsidP="006443C1">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6443C1" w:rsidRPr="007B3185" w:rsidRDefault="006443C1" w:rsidP="006443C1">
      <w:pPr>
        <w:tabs>
          <w:tab w:val="left" w:leader="dot" w:pos="9214"/>
        </w:tabs>
        <w:spacing w:line="288" w:lineRule="auto"/>
        <w:ind w:left="-142" w:right="-284"/>
        <w:jc w:val="both"/>
        <w:rPr>
          <w:sz w:val="26"/>
          <w:szCs w:val="26"/>
          <w:lang w:val="nl-NL"/>
        </w:rPr>
      </w:pPr>
      <w:r w:rsidRPr="007B3185">
        <w:rPr>
          <w:sz w:val="26"/>
          <w:szCs w:val="26"/>
          <w:lang w:val="nl-NL"/>
        </w:rPr>
        <w:t xml:space="preserve">Họ và tên: </w:t>
      </w:r>
      <w:r w:rsidRPr="007B3185">
        <w:rPr>
          <w:sz w:val="26"/>
          <w:szCs w:val="26"/>
          <w:lang w:val="nl-NL"/>
        </w:rPr>
        <w:tab/>
        <w:t xml:space="preserve">                </w:t>
      </w:r>
    </w:p>
    <w:p w:rsidR="006443C1" w:rsidRPr="007B3185" w:rsidRDefault="006443C1" w:rsidP="006443C1">
      <w:pPr>
        <w:tabs>
          <w:tab w:val="left" w:leader="dot" w:pos="9214"/>
        </w:tabs>
        <w:spacing w:line="288" w:lineRule="auto"/>
        <w:ind w:left="-142" w:right="-284"/>
        <w:jc w:val="both"/>
        <w:rPr>
          <w:sz w:val="26"/>
          <w:szCs w:val="26"/>
          <w:lang w:val="nl-NL"/>
        </w:rPr>
      </w:pPr>
      <w:r w:rsidRPr="007B3185">
        <w:rPr>
          <w:sz w:val="26"/>
          <w:szCs w:val="26"/>
          <w:lang w:val="nl-NL"/>
        </w:rPr>
        <w:lastRenderedPageBreak/>
        <w:t xml:space="preserve">Ngày, tháng, năm sinh: </w:t>
      </w:r>
      <w:r w:rsidRPr="007B3185">
        <w:rPr>
          <w:sz w:val="26"/>
          <w:szCs w:val="26"/>
          <w:lang w:val="nl-NL"/>
        </w:rPr>
        <w:tab/>
      </w:r>
    </w:p>
    <w:p w:rsidR="006443C1" w:rsidRPr="007B3185" w:rsidRDefault="006443C1" w:rsidP="006443C1">
      <w:pPr>
        <w:tabs>
          <w:tab w:val="left" w:leader="dot" w:pos="9214"/>
        </w:tabs>
        <w:spacing w:line="288" w:lineRule="auto"/>
        <w:ind w:left="-142" w:right="-510"/>
        <w:jc w:val="both"/>
        <w:rPr>
          <w:sz w:val="26"/>
          <w:szCs w:val="26"/>
          <w:lang w:val="nl-NL"/>
        </w:rPr>
      </w:pPr>
      <w:r w:rsidRPr="007B3185">
        <w:rPr>
          <w:sz w:val="26"/>
          <w:szCs w:val="26"/>
          <w:lang w:val="nl-NL"/>
        </w:rPr>
        <w:t xml:space="preserve">Chỗ ở hiện nay: </w:t>
      </w:r>
      <w:r w:rsidRPr="007B3185">
        <w:rPr>
          <w:rStyle w:val="FootnoteReference"/>
          <w:sz w:val="26"/>
          <w:szCs w:val="26"/>
        </w:rPr>
        <w:footnoteReference w:id="3"/>
      </w:r>
      <w:r w:rsidRPr="007B3185">
        <w:rPr>
          <w:sz w:val="26"/>
          <w:szCs w:val="26"/>
          <w:lang w:val="nl-NL"/>
        </w:rPr>
        <w:tab/>
      </w:r>
    </w:p>
    <w:p w:rsidR="006443C1" w:rsidRPr="007B3185" w:rsidRDefault="006443C1" w:rsidP="006443C1">
      <w:pPr>
        <w:tabs>
          <w:tab w:val="left" w:leader="dot" w:pos="5103"/>
          <w:tab w:val="left" w:pos="5954"/>
        </w:tabs>
        <w:spacing w:line="288" w:lineRule="auto"/>
        <w:ind w:left="-142" w:right="-284"/>
        <w:jc w:val="both"/>
        <w:rPr>
          <w:sz w:val="26"/>
          <w:szCs w:val="26"/>
          <w:lang w:val="nl-NL"/>
        </w:rPr>
      </w:pPr>
      <w:r w:rsidRPr="007B3185">
        <w:rPr>
          <w:sz w:val="26"/>
          <w:szCs w:val="26"/>
          <w:lang w:val="nl-NL"/>
        </w:rPr>
        <w:t>Giấy chứng minh nhân dân/Hộ chiếu số:</w:t>
      </w:r>
      <w:r w:rsidRPr="007B3185">
        <w:rPr>
          <w:sz w:val="26"/>
          <w:szCs w:val="26"/>
          <w:lang w:val="nl-NL"/>
        </w:rPr>
        <w:tab/>
        <w:t>Ngày cấp:………….Nơi cấp:………</w:t>
      </w:r>
    </w:p>
    <w:p w:rsidR="006443C1" w:rsidRPr="007B3185" w:rsidRDefault="006443C1" w:rsidP="006443C1">
      <w:pPr>
        <w:tabs>
          <w:tab w:val="left" w:leader="dot" w:pos="9214"/>
        </w:tabs>
        <w:spacing w:line="288" w:lineRule="auto"/>
        <w:ind w:left="-142" w:right="-510"/>
        <w:jc w:val="both"/>
        <w:rPr>
          <w:sz w:val="26"/>
          <w:szCs w:val="26"/>
          <w:lang w:val="nl-NL"/>
        </w:rPr>
      </w:pPr>
      <w:r w:rsidRPr="007B3185">
        <w:rPr>
          <w:sz w:val="26"/>
          <w:szCs w:val="26"/>
          <w:lang w:val="nl-NL"/>
        </w:rPr>
        <w:t xml:space="preserve">Điện thoại: .................................................  Email ( nếu có): </w:t>
      </w:r>
      <w:r w:rsidRPr="007B3185">
        <w:rPr>
          <w:sz w:val="26"/>
          <w:szCs w:val="26"/>
          <w:lang w:val="nl-NL"/>
        </w:rPr>
        <w:tab/>
      </w:r>
    </w:p>
    <w:p w:rsidR="006443C1" w:rsidRPr="007B3185" w:rsidRDefault="006443C1" w:rsidP="006443C1">
      <w:pPr>
        <w:tabs>
          <w:tab w:val="left" w:leader="dot" w:pos="9214"/>
        </w:tabs>
        <w:spacing w:line="288" w:lineRule="auto"/>
        <w:ind w:left="-142" w:right="-510"/>
        <w:jc w:val="both"/>
        <w:rPr>
          <w:i/>
          <w:iCs/>
          <w:sz w:val="26"/>
          <w:szCs w:val="26"/>
          <w:lang w:val="nl-NL"/>
        </w:rPr>
      </w:pPr>
      <w:r w:rsidRPr="007B3185">
        <w:rPr>
          <w:sz w:val="26"/>
          <w:szCs w:val="26"/>
          <w:lang w:val="nl-NL"/>
        </w:rPr>
        <w:t>Văn bằng chuyên môn:</w:t>
      </w:r>
      <w:r w:rsidRPr="007B3185">
        <w:rPr>
          <w:b/>
          <w:bCs/>
          <w:sz w:val="26"/>
          <w:szCs w:val="26"/>
          <w:lang w:val="nl-NL"/>
        </w:rPr>
        <w:t xml:space="preserve"> </w:t>
      </w:r>
      <w:r w:rsidRPr="007B3185">
        <w:rPr>
          <w:rStyle w:val="FootnoteReference"/>
          <w:b/>
          <w:bCs/>
          <w:sz w:val="26"/>
          <w:szCs w:val="26"/>
        </w:rPr>
        <w:footnoteReference w:id="4"/>
      </w:r>
      <w:r w:rsidRPr="007B3185">
        <w:rPr>
          <w:sz w:val="26"/>
          <w:szCs w:val="26"/>
          <w:lang w:val="nl-NL"/>
        </w:rPr>
        <w:tab/>
      </w:r>
    </w:p>
    <w:p w:rsidR="006443C1" w:rsidRPr="007B3185" w:rsidRDefault="006443C1" w:rsidP="006443C1">
      <w:pPr>
        <w:keepNext/>
        <w:spacing w:line="288" w:lineRule="auto"/>
        <w:ind w:left="-180" w:right="-510" w:firstLine="900"/>
        <w:jc w:val="both"/>
        <w:outlineLvl w:val="1"/>
        <w:rPr>
          <w:sz w:val="26"/>
          <w:szCs w:val="26"/>
          <w:lang w:val="nl-NL"/>
        </w:rPr>
      </w:pPr>
      <w:r w:rsidRPr="007B3185">
        <w:rPr>
          <w:sz w:val="26"/>
          <w:szCs w:val="26"/>
          <w:lang w:val="nl-NL"/>
        </w:rPr>
        <w:t>Tôi xin gửi kèm theo đơn này bộ hồ sơ gồm các giấy tờ sau:</w:t>
      </w:r>
    </w:p>
    <w:tbl>
      <w:tblPr>
        <w:tblW w:w="0" w:type="auto"/>
        <w:tblLayout w:type="fixed"/>
        <w:tblLook w:val="00A0" w:firstRow="1" w:lastRow="0" w:firstColumn="1" w:lastColumn="0" w:noHBand="0" w:noVBand="0"/>
      </w:tblPr>
      <w:tblGrid>
        <w:gridCol w:w="445"/>
        <w:gridCol w:w="7110"/>
        <w:gridCol w:w="731"/>
      </w:tblGrid>
      <w:tr w:rsidR="006443C1" w:rsidRPr="007B3185" w:rsidTr="00B967A3">
        <w:tc>
          <w:tcPr>
            <w:tcW w:w="445"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t>1.</w:t>
            </w:r>
          </w:p>
        </w:tc>
        <w:tc>
          <w:tcPr>
            <w:tcW w:w="7110" w:type="dxa"/>
          </w:tcPr>
          <w:p w:rsidR="006443C1" w:rsidRPr="007B3185" w:rsidRDefault="006443C1" w:rsidP="00B967A3">
            <w:pPr>
              <w:keepNext/>
              <w:spacing w:line="288" w:lineRule="auto"/>
              <w:ind w:right="-16"/>
              <w:jc w:val="both"/>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731"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443C1" w:rsidRPr="007B3185" w:rsidTr="00B967A3">
        <w:tc>
          <w:tcPr>
            <w:tcW w:w="445"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t>2.</w:t>
            </w:r>
          </w:p>
        </w:tc>
        <w:tc>
          <w:tcPr>
            <w:tcW w:w="7110" w:type="dxa"/>
          </w:tcPr>
          <w:p w:rsidR="006443C1" w:rsidRPr="007B3185" w:rsidRDefault="006443C1" w:rsidP="00B967A3">
            <w:pPr>
              <w:keepNext/>
              <w:spacing w:line="288" w:lineRule="auto"/>
              <w:ind w:right="-16"/>
              <w:jc w:val="both"/>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xác</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quá</w:t>
            </w:r>
            <w:proofErr w:type="spellEnd"/>
            <w:r w:rsidRPr="007B3185">
              <w:rPr>
                <w:sz w:val="26"/>
                <w:szCs w:val="26"/>
              </w:rPr>
              <w:t xml:space="preserve"> </w:t>
            </w:r>
            <w:proofErr w:type="spellStart"/>
            <w:r w:rsidRPr="007B3185">
              <w:rPr>
                <w:sz w:val="26"/>
                <w:szCs w:val="26"/>
              </w:rPr>
              <w:t>trình</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hành</w:t>
            </w:r>
            <w:proofErr w:type="spellEnd"/>
          </w:p>
        </w:tc>
        <w:tc>
          <w:tcPr>
            <w:tcW w:w="731"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443C1" w:rsidRPr="007B3185" w:rsidTr="00B967A3">
        <w:tc>
          <w:tcPr>
            <w:tcW w:w="445"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t>3.</w:t>
            </w:r>
          </w:p>
        </w:tc>
        <w:tc>
          <w:tcPr>
            <w:tcW w:w="7110" w:type="dxa"/>
          </w:tcPr>
          <w:p w:rsidR="006443C1" w:rsidRPr="007B3185" w:rsidRDefault="006443C1" w:rsidP="00B967A3">
            <w:pPr>
              <w:keepNext/>
              <w:spacing w:line="288" w:lineRule="auto"/>
              <w:ind w:right="-16"/>
              <w:jc w:val="both"/>
              <w:outlineLvl w:val="1"/>
              <w:rPr>
                <w:sz w:val="26"/>
                <w:szCs w:val="26"/>
              </w:rPr>
            </w:pPr>
            <w:proofErr w:type="spellStart"/>
            <w:r w:rsidRPr="007B3185">
              <w:rPr>
                <w:sz w:val="26"/>
                <w:szCs w:val="26"/>
              </w:rPr>
              <w:t>Phiếu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khi</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trưởng</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hướng</w:t>
            </w:r>
            <w:proofErr w:type="spellEnd"/>
            <w:r w:rsidRPr="007B3185">
              <w:rPr>
                <w:sz w:val="26"/>
                <w:szCs w:val="26"/>
              </w:rPr>
              <w:t xml:space="preserve"> </w:t>
            </w:r>
            <w:proofErr w:type="spellStart"/>
            <w:r w:rsidRPr="007B3185">
              <w:rPr>
                <w:sz w:val="26"/>
                <w:szCs w:val="26"/>
              </w:rPr>
              <w:t>dẫn</w:t>
            </w:r>
            <w:proofErr w:type="spellEnd"/>
            <w:r w:rsidRPr="007B3185">
              <w:rPr>
                <w:sz w:val="26"/>
                <w:szCs w:val="26"/>
              </w:rPr>
              <w:t xml:space="preserve"> </w:t>
            </w:r>
            <w:proofErr w:type="spellStart"/>
            <w:r w:rsidRPr="007B3185">
              <w:rPr>
                <w:sz w:val="26"/>
                <w:szCs w:val="26"/>
              </w:rPr>
              <w:t>triển</w:t>
            </w:r>
            <w:proofErr w:type="spellEnd"/>
            <w:r w:rsidRPr="007B3185">
              <w:rPr>
                <w:sz w:val="26"/>
                <w:szCs w:val="26"/>
              </w:rPr>
              <w:t xml:space="preserve"> </w:t>
            </w:r>
            <w:proofErr w:type="spellStart"/>
            <w:r w:rsidRPr="007B3185">
              <w:rPr>
                <w:sz w:val="26"/>
                <w:szCs w:val="26"/>
              </w:rPr>
              <w:t>khai</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w:t>
            </w:r>
          </w:p>
        </w:tc>
        <w:tc>
          <w:tcPr>
            <w:tcW w:w="731"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443C1" w:rsidRPr="007B3185" w:rsidTr="00B967A3">
        <w:tc>
          <w:tcPr>
            <w:tcW w:w="445"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t>4.</w:t>
            </w:r>
          </w:p>
        </w:tc>
        <w:tc>
          <w:tcPr>
            <w:tcW w:w="7110" w:type="dxa"/>
          </w:tcPr>
          <w:p w:rsidR="006443C1" w:rsidRPr="007B3185" w:rsidRDefault="006443C1" w:rsidP="00B967A3">
            <w:pPr>
              <w:keepNext/>
              <w:spacing w:line="288" w:lineRule="auto"/>
              <w:ind w:right="-16"/>
              <w:jc w:val="both"/>
              <w:outlineLvl w:val="1"/>
              <w:rPr>
                <w:sz w:val="26"/>
                <w:szCs w:val="26"/>
              </w:rPr>
            </w:pPr>
            <w:proofErr w:type="spellStart"/>
            <w:r w:rsidRPr="007B3185">
              <w:rPr>
                <w:sz w:val="26"/>
                <w:szCs w:val="26"/>
              </w:rPr>
              <w:t>Sơ</w:t>
            </w:r>
            <w:proofErr w:type="spellEnd"/>
            <w:r w:rsidRPr="007B3185">
              <w:rPr>
                <w:sz w:val="26"/>
                <w:szCs w:val="26"/>
              </w:rPr>
              <w:t xml:space="preserve"> </w:t>
            </w:r>
            <w:proofErr w:type="spellStart"/>
            <w:r w:rsidRPr="007B3185">
              <w:rPr>
                <w:sz w:val="26"/>
                <w:szCs w:val="26"/>
              </w:rPr>
              <w:t>yếu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p>
        </w:tc>
        <w:tc>
          <w:tcPr>
            <w:tcW w:w="731"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443C1" w:rsidRPr="007B3185" w:rsidTr="00B967A3">
        <w:tc>
          <w:tcPr>
            <w:tcW w:w="445"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t>5.</w:t>
            </w:r>
          </w:p>
        </w:tc>
        <w:tc>
          <w:tcPr>
            <w:tcW w:w="7110" w:type="dxa"/>
          </w:tcPr>
          <w:p w:rsidR="006443C1" w:rsidRPr="002F4A80" w:rsidRDefault="006443C1" w:rsidP="00B967A3">
            <w:pPr>
              <w:keepNext/>
              <w:spacing w:line="288" w:lineRule="auto"/>
              <w:ind w:right="-16"/>
              <w:jc w:val="both"/>
              <w:outlineLvl w:val="1"/>
              <w:rPr>
                <w:sz w:val="26"/>
                <w:szCs w:val="26"/>
                <w:lang w:val="fr-FR"/>
              </w:rPr>
            </w:pPr>
            <w:r w:rsidRPr="002F4A80">
              <w:rPr>
                <w:sz w:val="26"/>
                <w:szCs w:val="26"/>
                <w:lang w:val="fr-FR"/>
              </w:rPr>
              <w:t xml:space="preserve">Hai </w:t>
            </w:r>
            <w:proofErr w:type="spellStart"/>
            <w:r w:rsidRPr="002F4A80">
              <w:rPr>
                <w:sz w:val="26"/>
                <w:szCs w:val="26"/>
                <w:lang w:val="fr-FR"/>
              </w:rPr>
              <w:t>ảnh</w:t>
            </w:r>
            <w:proofErr w:type="spellEnd"/>
            <w:r w:rsidRPr="002F4A80">
              <w:rPr>
                <w:sz w:val="26"/>
                <w:szCs w:val="26"/>
                <w:lang w:val="fr-FR"/>
              </w:rPr>
              <w:t xml:space="preserve"> 04cm x 06cm</w:t>
            </w:r>
          </w:p>
        </w:tc>
        <w:tc>
          <w:tcPr>
            <w:tcW w:w="731" w:type="dxa"/>
            <w:vAlign w:val="center"/>
          </w:tcPr>
          <w:p w:rsidR="006443C1" w:rsidRPr="007B3185" w:rsidRDefault="006443C1"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6443C1" w:rsidRPr="007B3185" w:rsidRDefault="006443C1" w:rsidP="006443C1">
      <w:pPr>
        <w:keepNext/>
        <w:spacing w:line="288" w:lineRule="auto"/>
        <w:ind w:left="-180" w:right="-510" w:firstLine="900"/>
        <w:jc w:val="both"/>
        <w:outlineLvl w:val="1"/>
        <w:rPr>
          <w:sz w:val="26"/>
          <w:szCs w:val="26"/>
        </w:rPr>
      </w:pPr>
    </w:p>
    <w:p w:rsidR="006443C1" w:rsidRPr="007B3185" w:rsidRDefault="006443C1" w:rsidP="006443C1">
      <w:pPr>
        <w:keepNext/>
        <w:spacing w:line="288" w:lineRule="auto"/>
        <w:ind w:left="-180" w:right="-142" w:firstLine="900"/>
        <w:jc w:val="both"/>
        <w:outlineLvl w:val="1"/>
        <w:rPr>
          <w:sz w:val="26"/>
          <w:szCs w:val="26"/>
        </w:rPr>
      </w:pPr>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proofErr w:type="gramStart"/>
      <w:r w:rsidRPr="007B3185">
        <w:rPr>
          <w:sz w:val="26"/>
          <w:szCs w:val="26"/>
        </w:rPr>
        <w:t>./</w:t>
      </w:r>
      <w:proofErr w:type="gramEnd"/>
      <w:r w:rsidRPr="007B3185">
        <w:rPr>
          <w:sz w:val="26"/>
          <w:szCs w:val="26"/>
        </w:rPr>
        <w:t>.</w:t>
      </w:r>
    </w:p>
    <w:tbl>
      <w:tblPr>
        <w:tblW w:w="0" w:type="auto"/>
        <w:tblLayout w:type="fixed"/>
        <w:tblLook w:val="0000" w:firstRow="0" w:lastRow="0" w:firstColumn="0" w:lastColumn="0" w:noHBand="0" w:noVBand="0"/>
      </w:tblPr>
      <w:tblGrid>
        <w:gridCol w:w="4428"/>
        <w:gridCol w:w="4680"/>
      </w:tblGrid>
      <w:tr w:rsidR="006443C1" w:rsidRPr="007B3185" w:rsidTr="00B967A3">
        <w:tc>
          <w:tcPr>
            <w:tcW w:w="4428" w:type="dxa"/>
          </w:tcPr>
          <w:p w:rsidR="006443C1" w:rsidRPr="007B3185" w:rsidRDefault="006443C1" w:rsidP="00B967A3">
            <w:pPr>
              <w:spacing w:line="288" w:lineRule="auto"/>
              <w:rPr>
                <w:sz w:val="26"/>
                <w:szCs w:val="26"/>
              </w:rPr>
            </w:pPr>
          </w:p>
        </w:tc>
        <w:tc>
          <w:tcPr>
            <w:tcW w:w="4680" w:type="dxa"/>
          </w:tcPr>
          <w:p w:rsidR="006443C1" w:rsidRPr="007B3185" w:rsidRDefault="006443C1" w:rsidP="00B967A3">
            <w:pPr>
              <w:spacing w:line="288" w:lineRule="auto"/>
              <w:jc w:val="center"/>
              <w:rPr>
                <w:b/>
                <w:bCs/>
                <w:sz w:val="26"/>
                <w:szCs w:val="26"/>
              </w:rPr>
            </w:pPr>
            <w:r w:rsidRPr="007B3185">
              <w:rPr>
                <w:b/>
                <w:bCs/>
                <w:sz w:val="26"/>
                <w:szCs w:val="26"/>
              </w:rPr>
              <w:t>NGƯỜI LÀM ĐƠN</w:t>
            </w:r>
          </w:p>
          <w:p w:rsidR="006443C1" w:rsidRPr="007B3185" w:rsidRDefault="006443C1" w:rsidP="00B967A3">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6443C1" w:rsidRPr="007B3185" w:rsidRDefault="006443C1" w:rsidP="00B967A3">
            <w:pPr>
              <w:spacing w:line="288" w:lineRule="auto"/>
              <w:rPr>
                <w:sz w:val="26"/>
                <w:szCs w:val="26"/>
              </w:rPr>
            </w:pPr>
          </w:p>
        </w:tc>
      </w:tr>
    </w:tbl>
    <w:p w:rsidR="008F7495" w:rsidRDefault="008F7495" w:rsidP="006443C1">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B6" w:rsidRDefault="009816B6" w:rsidP="006443C1">
      <w:r>
        <w:separator/>
      </w:r>
    </w:p>
  </w:endnote>
  <w:endnote w:type="continuationSeparator" w:id="0">
    <w:p w:rsidR="009816B6" w:rsidRDefault="009816B6" w:rsidP="0064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B6" w:rsidRDefault="009816B6" w:rsidP="006443C1">
      <w:r>
        <w:separator/>
      </w:r>
    </w:p>
  </w:footnote>
  <w:footnote w:type="continuationSeparator" w:id="0">
    <w:p w:rsidR="009816B6" w:rsidRDefault="009816B6" w:rsidP="006443C1">
      <w:r>
        <w:continuationSeparator/>
      </w:r>
    </w:p>
  </w:footnote>
  <w:footnote w:id="1">
    <w:p w:rsidR="006443C1" w:rsidRDefault="006443C1" w:rsidP="006443C1">
      <w:pPr>
        <w:pStyle w:val="FootnoteText"/>
      </w:pPr>
      <w:r w:rsidRPr="00C0353E">
        <w:rPr>
          <w:rStyle w:val="FootnoteReference"/>
        </w:rPr>
        <w:footnoteRef/>
      </w:r>
      <w:r w:rsidRPr="00C0353E">
        <w:t xml:space="preserve"> </w:t>
      </w:r>
      <w:proofErr w:type="spellStart"/>
      <w:r w:rsidRPr="00C0353E">
        <w:t>Địa</w:t>
      </w:r>
      <w:proofErr w:type="spellEnd"/>
      <w:r w:rsidRPr="00C0353E">
        <w:t xml:space="preserve"> </w:t>
      </w:r>
      <w:proofErr w:type="spellStart"/>
      <w:r w:rsidRPr="00C0353E">
        <w:t>danh</w:t>
      </w:r>
      <w:proofErr w:type="spellEnd"/>
    </w:p>
  </w:footnote>
  <w:footnote w:id="2">
    <w:p w:rsidR="006443C1" w:rsidRDefault="006443C1" w:rsidP="006443C1">
      <w:pPr>
        <w:pStyle w:val="FootnoteText"/>
      </w:pPr>
      <w:r w:rsidRPr="00C0353E">
        <w:rPr>
          <w:rStyle w:val="FootnoteReference"/>
        </w:rPr>
        <w:footnoteRef/>
      </w:r>
      <w:r w:rsidRPr="00C0353E">
        <w:t xml:space="preserve"> </w:t>
      </w:r>
      <w:proofErr w:type="spellStart"/>
      <w:r w:rsidRPr="00C0353E">
        <w:t>Tên</w:t>
      </w:r>
      <w:proofErr w:type="spellEnd"/>
      <w:r w:rsidRPr="00C0353E">
        <w:t xml:space="preserve"> </w:t>
      </w:r>
      <w:proofErr w:type="spellStart"/>
      <w:r w:rsidRPr="00C0353E">
        <w:t>cơ</w:t>
      </w:r>
      <w:proofErr w:type="spellEnd"/>
      <w:r w:rsidRPr="00C0353E">
        <w:t xml:space="preserve"> </w:t>
      </w:r>
      <w:proofErr w:type="spellStart"/>
      <w:r w:rsidRPr="00C0353E">
        <w:t>quan</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 w:id="3">
    <w:p w:rsidR="006443C1" w:rsidRDefault="006443C1" w:rsidP="006443C1">
      <w:pPr>
        <w:pStyle w:val="FootnoteText"/>
      </w:pPr>
      <w:r>
        <w:rPr>
          <w:rStyle w:val="FootnoteReference"/>
        </w:rPr>
        <w:footnoteRef/>
      </w:r>
      <w:r>
        <w:t xml:space="preserve"> </w:t>
      </w:r>
      <w:proofErr w:type="spellStart"/>
      <w:r w:rsidRPr="005236E2">
        <w:t>Ghi</w:t>
      </w:r>
      <w:proofErr w:type="spellEnd"/>
      <w:r w:rsidRPr="005236E2">
        <w:t xml:space="preserve"> </w:t>
      </w:r>
      <w:proofErr w:type="spellStart"/>
      <w:r w:rsidRPr="005236E2">
        <w:t>rõ</w:t>
      </w:r>
      <w:proofErr w:type="spellEnd"/>
      <w:r w:rsidRPr="005236E2">
        <w:t xml:space="preserve"> </w:t>
      </w:r>
      <w:proofErr w:type="spellStart"/>
      <w:r w:rsidRPr="005236E2">
        <w:t>địa</w:t>
      </w:r>
      <w:proofErr w:type="spellEnd"/>
      <w:r w:rsidRPr="005236E2">
        <w:t xml:space="preserve"> </w:t>
      </w:r>
      <w:proofErr w:type="spellStart"/>
      <w:r w:rsidRPr="005236E2">
        <w:t>chỉ</w:t>
      </w:r>
      <w:proofErr w:type="spellEnd"/>
      <w:r w:rsidRPr="005236E2">
        <w:t xml:space="preserve"> </w:t>
      </w:r>
      <w:proofErr w:type="spellStart"/>
      <w:r w:rsidRPr="005236E2">
        <w:t>theo</w:t>
      </w:r>
      <w:proofErr w:type="spellEnd"/>
      <w:r w:rsidRPr="005236E2">
        <w:t xml:space="preserve"> </w:t>
      </w:r>
      <w:proofErr w:type="spellStart"/>
      <w:r w:rsidRPr="005236E2">
        <w:t>nơi</w:t>
      </w:r>
      <w:proofErr w:type="spellEnd"/>
      <w:r w:rsidRPr="005236E2">
        <w:t xml:space="preserve"> </w:t>
      </w:r>
      <w:proofErr w:type="spellStart"/>
      <w:r w:rsidRPr="005236E2">
        <w:t>đăng</w:t>
      </w:r>
      <w:proofErr w:type="spellEnd"/>
      <w:r w:rsidRPr="005236E2">
        <w:t xml:space="preserve"> </w:t>
      </w:r>
      <w:proofErr w:type="spellStart"/>
      <w:r w:rsidRPr="005236E2">
        <w:t>ký</w:t>
      </w:r>
      <w:proofErr w:type="spellEnd"/>
      <w:r w:rsidRPr="005236E2">
        <w:t xml:space="preserve"> </w:t>
      </w:r>
      <w:proofErr w:type="spellStart"/>
      <w:r w:rsidRPr="005236E2">
        <w:t>thường</w:t>
      </w:r>
      <w:proofErr w:type="spellEnd"/>
      <w:r w:rsidRPr="005236E2">
        <w:t xml:space="preserve"> </w:t>
      </w:r>
      <w:proofErr w:type="spellStart"/>
      <w:r w:rsidRPr="005236E2">
        <w:t>trú</w:t>
      </w:r>
      <w:proofErr w:type="spellEnd"/>
      <w:r w:rsidRPr="005236E2">
        <w:t xml:space="preserve"> </w:t>
      </w:r>
      <w:proofErr w:type="spellStart"/>
      <w:r w:rsidRPr="005236E2">
        <w:t>hoặc</w:t>
      </w:r>
      <w:proofErr w:type="spellEnd"/>
      <w:r w:rsidRPr="005236E2">
        <w:t xml:space="preserve"> </w:t>
      </w:r>
      <w:proofErr w:type="spellStart"/>
      <w:r w:rsidRPr="005236E2">
        <w:t>tạm</w:t>
      </w:r>
      <w:proofErr w:type="spellEnd"/>
      <w:r w:rsidRPr="005236E2">
        <w:t xml:space="preserve"> </w:t>
      </w:r>
      <w:proofErr w:type="spellStart"/>
      <w:r w:rsidRPr="005236E2">
        <w:t>trú</w:t>
      </w:r>
      <w:proofErr w:type="spellEnd"/>
      <w:r w:rsidRPr="005236E2">
        <w:t>.</w:t>
      </w:r>
    </w:p>
  </w:footnote>
  <w:footnote w:id="4">
    <w:p w:rsidR="006443C1" w:rsidRDefault="006443C1" w:rsidP="006443C1">
      <w:pPr>
        <w:pStyle w:val="FootnoteText"/>
      </w:pPr>
      <w:r>
        <w:rPr>
          <w:rStyle w:val="FootnoteReference"/>
        </w:rPr>
        <w:footnoteRef/>
      </w:r>
      <w:r>
        <w:t xml:space="preserve"> </w:t>
      </w:r>
      <w:proofErr w:type="spellStart"/>
      <w:r w:rsidRPr="00C0353E">
        <w:t>Văn</w:t>
      </w:r>
      <w:proofErr w:type="spellEnd"/>
      <w:r w:rsidRPr="00C0353E">
        <w:t xml:space="preserve"> </w:t>
      </w:r>
      <w:proofErr w:type="spellStart"/>
      <w:r w:rsidRPr="00C0353E">
        <w:t>bằng</w:t>
      </w:r>
      <w:proofErr w:type="spellEnd"/>
      <w:r w:rsidRPr="00C0353E">
        <w:t xml:space="preserve"> </w:t>
      </w:r>
      <w:proofErr w:type="spellStart"/>
      <w:r w:rsidRPr="00C0353E">
        <w:t>chuyên</w:t>
      </w:r>
      <w:proofErr w:type="spellEnd"/>
      <w:r w:rsidRPr="00C0353E">
        <w:t xml:space="preserve"> </w:t>
      </w:r>
      <w:proofErr w:type="spellStart"/>
      <w:r w:rsidRPr="00C0353E">
        <w:t>môn</w:t>
      </w:r>
      <w:proofErr w:type="spellEnd"/>
      <w:r w:rsidRPr="00C0353E">
        <w:t xml:space="preserve"> </w:t>
      </w:r>
      <w:proofErr w:type="spellStart"/>
      <w:r w:rsidRPr="00C0353E">
        <w:t>ghi</w:t>
      </w:r>
      <w:proofErr w:type="spellEnd"/>
      <w:r w:rsidRPr="00C0353E">
        <w:t xml:space="preserve"> </w:t>
      </w:r>
      <w:proofErr w:type="spellStart"/>
      <w:r w:rsidRPr="00C0353E">
        <w:t>theo</w:t>
      </w:r>
      <w:proofErr w:type="spellEnd"/>
      <w:r w:rsidRPr="00C0353E">
        <w:t xml:space="preserve"> </w:t>
      </w:r>
      <w:proofErr w:type="spellStart"/>
      <w:r w:rsidRPr="00C0353E">
        <w:t>đối</w:t>
      </w:r>
      <w:proofErr w:type="spellEnd"/>
      <w:r w:rsidRPr="00C0353E">
        <w:t xml:space="preserve"> </w:t>
      </w:r>
      <w:proofErr w:type="spellStart"/>
      <w:r w:rsidRPr="00C0353E">
        <w:t>tượng</w:t>
      </w:r>
      <w:proofErr w:type="spellEnd"/>
      <w:r w:rsidRPr="00C0353E">
        <w:t xml:space="preserve"> </w:t>
      </w:r>
      <w:proofErr w:type="spellStart"/>
      <w:r w:rsidRPr="00C0353E">
        <w:t>quy</w:t>
      </w:r>
      <w:proofErr w:type="spellEnd"/>
      <w:r w:rsidRPr="00C0353E">
        <w:t xml:space="preserve"> </w:t>
      </w:r>
      <w:proofErr w:type="spellStart"/>
      <w:r w:rsidRPr="00C0353E">
        <w:t>định</w:t>
      </w:r>
      <w:proofErr w:type="spellEnd"/>
      <w:r w:rsidRPr="00C0353E">
        <w:t xml:space="preserve"> </w:t>
      </w:r>
      <w:proofErr w:type="spellStart"/>
      <w:r w:rsidRPr="00C0353E">
        <w:t>tại</w:t>
      </w:r>
      <w:proofErr w:type="spellEnd"/>
      <w:r w:rsidRPr="00C0353E">
        <w:t xml:space="preserve"> </w:t>
      </w:r>
      <w:proofErr w:type="spellStart"/>
      <w:r w:rsidRPr="00C0353E">
        <w:t>Điều</w:t>
      </w:r>
      <w:proofErr w:type="spellEnd"/>
      <w:r w:rsidRPr="00C0353E">
        <w:t xml:space="preserve"> 17 </w:t>
      </w:r>
      <w:proofErr w:type="spellStart"/>
      <w:r w:rsidRPr="00C0353E">
        <w:t>Luật</w:t>
      </w:r>
      <w:proofErr w:type="spellEnd"/>
      <w:r w:rsidRPr="00C0353E">
        <w:t xml:space="preserve"> </w:t>
      </w:r>
      <w:proofErr w:type="spellStart"/>
      <w:r w:rsidRPr="00C0353E">
        <w:t>khám</w:t>
      </w:r>
      <w:proofErr w:type="spellEnd"/>
      <w:r w:rsidRPr="00C0353E">
        <w:t xml:space="preserve"> </w:t>
      </w:r>
      <w:proofErr w:type="spellStart"/>
      <w:r w:rsidRPr="00C0353E">
        <w:t>bệnh</w:t>
      </w:r>
      <w:proofErr w:type="spellEnd"/>
      <w:r w:rsidRPr="00C0353E">
        <w:t xml:space="preserve">, </w:t>
      </w:r>
      <w:proofErr w:type="spellStart"/>
      <w:r w:rsidRPr="00C0353E">
        <w:t>chữa</w:t>
      </w:r>
      <w:proofErr w:type="spellEnd"/>
      <w:r w:rsidRPr="00C0353E">
        <w:t xml:space="preserve"> </w:t>
      </w:r>
      <w:proofErr w:type="spellStart"/>
      <w:r w:rsidRPr="00C0353E">
        <w:t>bệnh</w:t>
      </w:r>
      <w:proofErr w:type="spellEnd"/>
      <w:r w:rsidRPr="00C0353E">
        <w:t xml:space="preserve">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trình</w:t>
      </w:r>
      <w:proofErr w:type="spellEnd"/>
      <w:r w:rsidRPr="009904E7">
        <w:t xml:space="preserve"> </w:t>
      </w:r>
      <w:proofErr w:type="spellStart"/>
      <w:r w:rsidRPr="009904E7">
        <w:t>độ</w:t>
      </w:r>
      <w:proofErr w:type="spellEnd"/>
      <w:r w:rsidRPr="009904E7">
        <w:t xml:space="preserve"> </w:t>
      </w:r>
      <w:proofErr w:type="spellStart"/>
      <w:r w:rsidRPr="009904E7">
        <w:t>chuyên</w:t>
      </w:r>
      <w:proofErr w:type="spellEnd"/>
      <w:r w:rsidRPr="009904E7">
        <w:t xml:space="preserve"> </w:t>
      </w:r>
      <w:proofErr w:type="spellStart"/>
      <w:r w:rsidRPr="009904E7">
        <w:t>môn</w:t>
      </w:r>
      <w:proofErr w:type="spellEnd"/>
      <w:r w:rsidRPr="009904E7">
        <w:t xml:space="preserve"> </w:t>
      </w:r>
      <w:proofErr w:type="spellStart"/>
      <w:r w:rsidRPr="009904E7">
        <w:t>đối</w:t>
      </w:r>
      <w:proofErr w:type="spellEnd"/>
      <w:r w:rsidRPr="009904E7">
        <w:t xml:space="preserve"> </w:t>
      </w:r>
      <w:proofErr w:type="spellStart"/>
      <w:r w:rsidRPr="009904E7">
        <w:t>với</w:t>
      </w:r>
      <w:proofErr w:type="spellEnd"/>
      <w:r w:rsidRPr="009904E7">
        <w:t xml:space="preserve"> </w:t>
      </w:r>
      <w:proofErr w:type="spellStart"/>
      <w:r w:rsidRPr="009904E7">
        <w:t>lương</w:t>
      </w:r>
      <w:proofErr w:type="spellEnd"/>
      <w:r w:rsidRPr="009904E7">
        <w:t xml:space="preserve"> y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bài</w:t>
      </w:r>
      <w:proofErr w:type="spellEnd"/>
      <w:r w:rsidRPr="009904E7">
        <w:t xml:space="preserve"> </w:t>
      </w:r>
      <w:proofErr w:type="spellStart"/>
      <w:r w:rsidRPr="009904E7">
        <w:t>thuốc</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w:t>
      </w:r>
      <w:proofErr w:type="spellStart"/>
      <w:r w:rsidRPr="009904E7">
        <w:t>hoặc</w:t>
      </w:r>
      <w:proofErr w:type="spellEnd"/>
      <w:r w:rsidRPr="009904E7">
        <w:t xml:space="preserve"> </w:t>
      </w:r>
      <w:proofErr w:type="spellStart"/>
      <w:r w:rsidRPr="009904E7">
        <w:t>phương</w:t>
      </w:r>
      <w:proofErr w:type="spellEnd"/>
      <w:r w:rsidRPr="009904E7">
        <w:t xml:space="preserve"> </w:t>
      </w:r>
      <w:proofErr w:type="spellStart"/>
      <w:r w:rsidRPr="009904E7">
        <w:t>pháp</w:t>
      </w:r>
      <w:proofErr w:type="spellEnd"/>
      <w:r w:rsidRPr="009904E7">
        <w:t xml:space="preserve"> </w:t>
      </w:r>
      <w:proofErr w:type="spellStart"/>
      <w:r w:rsidRPr="009904E7">
        <w:t>chữa</w:t>
      </w:r>
      <w:proofErr w:type="spellEnd"/>
      <w:r w:rsidRPr="009904E7">
        <w:t xml:space="preserve"> </w:t>
      </w:r>
      <w:proofErr w:type="spellStart"/>
      <w:r w:rsidRPr="009904E7">
        <w:t>bệnh</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do </w:t>
      </w:r>
      <w:proofErr w:type="spellStart"/>
      <w:r w:rsidRPr="009904E7">
        <w:t>Bộ</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9904E7">
        <w:t xml:space="preserve"> </w:t>
      </w:r>
      <w:proofErr w:type="spellStart"/>
      <w:r w:rsidRPr="009904E7">
        <w:t>hoặc</w:t>
      </w:r>
      <w:proofErr w:type="spellEnd"/>
      <w:r w:rsidRPr="009904E7">
        <w:t xml:space="preserve"> </w:t>
      </w:r>
      <w:proofErr w:type="spellStart"/>
      <w:r>
        <w:t>Sở</w:t>
      </w:r>
      <w:proofErr w:type="spellEnd"/>
      <w:r>
        <w:t xml:space="preserve"> Y </w:t>
      </w:r>
      <w:proofErr w:type="spellStart"/>
      <w:r>
        <w:t>tế</w:t>
      </w:r>
      <w:proofErr w:type="spellEnd"/>
      <w:r w:rsidRPr="009904E7">
        <w:t xml:space="preserve"> </w:t>
      </w:r>
      <w:proofErr w:type="spellStart"/>
      <w:r w:rsidRPr="009904E7">
        <w:t>cấp</w:t>
      </w:r>
      <w:proofErr w:type="spellEnd"/>
      <w:r w:rsidRPr="00C0353E">
        <w:t xml:space="preserve"> </w:t>
      </w:r>
      <w:proofErr w:type="spellStart"/>
      <w:r w:rsidRPr="00C0353E">
        <w:t>phù</w:t>
      </w:r>
      <w:proofErr w:type="spellEnd"/>
      <w:r w:rsidRPr="00C0353E">
        <w:t xml:space="preserve"> </w:t>
      </w:r>
      <w:proofErr w:type="spellStart"/>
      <w:r w:rsidRPr="00C0353E">
        <w:t>hợp</w:t>
      </w:r>
      <w:proofErr w:type="spellEnd"/>
      <w:r w:rsidRPr="00C0353E">
        <w:t xml:space="preserve"> </w:t>
      </w:r>
      <w:proofErr w:type="spellStart"/>
      <w:r w:rsidRPr="00C0353E">
        <w:t>để</w:t>
      </w:r>
      <w:proofErr w:type="spellEnd"/>
      <w:r w:rsidRPr="00C0353E">
        <w:t xml:space="preserve"> </w:t>
      </w:r>
      <w:proofErr w:type="spellStart"/>
      <w:r w:rsidRPr="00C0353E">
        <w:t>đề</w:t>
      </w:r>
      <w:proofErr w:type="spellEnd"/>
      <w:r w:rsidRPr="00C0353E">
        <w:t xml:space="preserve"> </w:t>
      </w:r>
      <w:proofErr w:type="spellStart"/>
      <w:r w:rsidRPr="00C0353E">
        <w:t>nghị</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1"/>
    <w:rsid w:val="000B754D"/>
    <w:rsid w:val="0016539C"/>
    <w:rsid w:val="00642352"/>
    <w:rsid w:val="006443C1"/>
    <w:rsid w:val="008F7495"/>
    <w:rsid w:val="009816B6"/>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3C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443C1"/>
    <w:rPr>
      <w:rFonts w:eastAsia="Times New Roman"/>
      <w:sz w:val="20"/>
      <w:lang w:val="x-none" w:eastAsia="en-US"/>
    </w:rPr>
  </w:style>
  <w:style w:type="character" w:customStyle="1" w:styleId="FootnoteTextChar">
    <w:name w:val="Footnote Text Char"/>
    <w:basedOn w:val="DefaultParagraphFont"/>
    <w:link w:val="FootnoteText"/>
    <w:rsid w:val="006443C1"/>
    <w:rPr>
      <w:lang w:val="x-none"/>
    </w:rPr>
  </w:style>
  <w:style w:type="character" w:styleId="FootnoteReference">
    <w:name w:val="footnote reference"/>
    <w:rsid w:val="006443C1"/>
    <w:rPr>
      <w:rFonts w:cs="Times New Roman"/>
      <w:vertAlign w:val="superscript"/>
    </w:rPr>
  </w:style>
  <w:style w:type="paragraph" w:styleId="ListParagraph">
    <w:name w:val="List Paragraph"/>
    <w:basedOn w:val="Normal"/>
    <w:uiPriority w:val="34"/>
    <w:qFormat/>
    <w:rsid w:val="006443C1"/>
    <w:pPr>
      <w:spacing w:after="200" w:line="276" w:lineRule="auto"/>
      <w:ind w:left="720"/>
      <w:contextualSpacing/>
    </w:pPr>
    <w:rPr>
      <w:rFonts w:eastAsia="Calibri"/>
      <w:szCs w:val="22"/>
      <w:lang w:eastAsia="en-US"/>
    </w:rPr>
  </w:style>
  <w:style w:type="paragraph" w:styleId="NormalWeb">
    <w:name w:val="Normal (Web)"/>
    <w:basedOn w:val="Normal"/>
    <w:uiPriority w:val="99"/>
    <w:rsid w:val="006443C1"/>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3C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443C1"/>
    <w:rPr>
      <w:rFonts w:eastAsia="Times New Roman"/>
      <w:sz w:val="20"/>
      <w:lang w:val="x-none" w:eastAsia="en-US"/>
    </w:rPr>
  </w:style>
  <w:style w:type="character" w:customStyle="1" w:styleId="FootnoteTextChar">
    <w:name w:val="Footnote Text Char"/>
    <w:basedOn w:val="DefaultParagraphFont"/>
    <w:link w:val="FootnoteText"/>
    <w:rsid w:val="006443C1"/>
    <w:rPr>
      <w:lang w:val="x-none"/>
    </w:rPr>
  </w:style>
  <w:style w:type="character" w:styleId="FootnoteReference">
    <w:name w:val="footnote reference"/>
    <w:rsid w:val="006443C1"/>
    <w:rPr>
      <w:rFonts w:cs="Times New Roman"/>
      <w:vertAlign w:val="superscript"/>
    </w:rPr>
  </w:style>
  <w:style w:type="paragraph" w:styleId="ListParagraph">
    <w:name w:val="List Paragraph"/>
    <w:basedOn w:val="Normal"/>
    <w:uiPriority w:val="34"/>
    <w:qFormat/>
    <w:rsid w:val="006443C1"/>
    <w:pPr>
      <w:spacing w:after="200" w:line="276" w:lineRule="auto"/>
      <w:ind w:left="720"/>
      <w:contextualSpacing/>
    </w:pPr>
    <w:rPr>
      <w:rFonts w:eastAsia="Calibri"/>
      <w:szCs w:val="22"/>
      <w:lang w:eastAsia="en-US"/>
    </w:rPr>
  </w:style>
  <w:style w:type="paragraph" w:styleId="NormalWeb">
    <w:name w:val="Normal (Web)"/>
    <w:basedOn w:val="Normal"/>
    <w:uiPriority w:val="99"/>
    <w:rsid w:val="006443C1"/>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EE142B-71CB-4B78-8614-279E7CBE9FDF}"/>
</file>

<file path=customXml/itemProps2.xml><?xml version="1.0" encoding="utf-8"?>
<ds:datastoreItem xmlns:ds="http://schemas.openxmlformats.org/officeDocument/2006/customXml" ds:itemID="{5E5969A5-9956-4A53-97B8-C3AE92B3353F}"/>
</file>

<file path=customXml/itemProps3.xml><?xml version="1.0" encoding="utf-8"?>
<ds:datastoreItem xmlns:ds="http://schemas.openxmlformats.org/officeDocument/2006/customXml" ds:itemID="{3F29E0A6-E2A7-482C-9C27-DA0E353D4A9C}"/>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2016-08-11T02:33:00Z</dcterms:created>
  <dcterms:modified xsi:type="dcterms:W3CDTF">2016-08-11T02:33:00Z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